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F0D" w:rsidRDefault="00A47E4B">
      <w:pPr>
        <w:spacing w:before="68"/>
        <w:ind w:left="180"/>
        <w:rPr>
          <w:sz w:val="14"/>
        </w:rPr>
      </w:pPr>
      <w:bookmarkStart w:id="0" w:name="_GoBack"/>
      <w:bookmarkEnd w:id="0"/>
      <w:r>
        <w:rPr>
          <w:sz w:val="14"/>
        </w:rPr>
        <w:t>2 NORTHERN KENTUCKY UNIVERSITY</w:t>
      </w:r>
    </w:p>
    <w:p w:rsidR="00451F0D" w:rsidRDefault="00451F0D">
      <w:pPr>
        <w:pStyle w:val="BodyText"/>
        <w:rPr>
          <w:sz w:val="16"/>
        </w:rPr>
      </w:pPr>
    </w:p>
    <w:p w:rsidR="00451F0D" w:rsidRDefault="00451F0D">
      <w:pPr>
        <w:pStyle w:val="BodyText"/>
        <w:rPr>
          <w:sz w:val="16"/>
        </w:rPr>
      </w:pPr>
    </w:p>
    <w:p w:rsidR="00451F0D" w:rsidRDefault="00A47E4B">
      <w:pPr>
        <w:tabs>
          <w:tab w:val="left" w:pos="10475"/>
        </w:tabs>
        <w:spacing w:before="117"/>
        <w:ind w:left="180"/>
        <w:rPr>
          <w:rFonts w:ascii="Arial Black"/>
          <w:b/>
          <w:sz w:val="44"/>
        </w:rPr>
      </w:pPr>
      <w:bookmarkStart w:id="1" w:name="Sample_4-Year_Plan:_French_B.A."/>
      <w:bookmarkEnd w:id="1"/>
      <w:r>
        <w:rPr>
          <w:rFonts w:ascii="Arial Black"/>
          <w:b/>
          <w:spacing w:val="15"/>
          <w:sz w:val="44"/>
          <w:u w:val="single"/>
        </w:rPr>
        <w:t>S</w:t>
      </w:r>
      <w:r>
        <w:rPr>
          <w:rFonts w:ascii="Arial Black"/>
          <w:b/>
          <w:spacing w:val="15"/>
          <w:sz w:val="35"/>
          <w:u w:val="single"/>
        </w:rPr>
        <w:t xml:space="preserve">AMPLE </w:t>
      </w:r>
      <w:r>
        <w:rPr>
          <w:rFonts w:ascii="Arial Black"/>
          <w:b/>
          <w:spacing w:val="16"/>
          <w:sz w:val="44"/>
          <w:u w:val="single"/>
        </w:rPr>
        <w:t>4-Y</w:t>
      </w:r>
      <w:r>
        <w:rPr>
          <w:rFonts w:ascii="Arial Black"/>
          <w:b/>
          <w:spacing w:val="16"/>
          <w:sz w:val="35"/>
          <w:u w:val="single"/>
        </w:rPr>
        <w:t xml:space="preserve">EAR </w:t>
      </w:r>
      <w:r>
        <w:rPr>
          <w:rFonts w:ascii="Arial Black"/>
          <w:b/>
          <w:spacing w:val="15"/>
          <w:sz w:val="44"/>
          <w:u w:val="single"/>
        </w:rPr>
        <w:t>P</w:t>
      </w:r>
      <w:r>
        <w:rPr>
          <w:rFonts w:ascii="Arial Black"/>
          <w:b/>
          <w:spacing w:val="15"/>
          <w:sz w:val="35"/>
          <w:u w:val="single"/>
        </w:rPr>
        <w:t>LAN</w:t>
      </w:r>
      <w:r>
        <w:rPr>
          <w:rFonts w:ascii="Arial Black"/>
          <w:b/>
          <w:spacing w:val="15"/>
          <w:sz w:val="44"/>
          <w:u w:val="single"/>
        </w:rPr>
        <w:t xml:space="preserve">: </w:t>
      </w:r>
      <w:r>
        <w:rPr>
          <w:rFonts w:ascii="Arial Black"/>
          <w:b/>
          <w:spacing w:val="16"/>
          <w:sz w:val="44"/>
          <w:u w:val="single"/>
        </w:rPr>
        <w:t>F</w:t>
      </w:r>
      <w:r>
        <w:rPr>
          <w:rFonts w:ascii="Arial Black"/>
          <w:b/>
          <w:spacing w:val="16"/>
          <w:sz w:val="35"/>
          <w:u w:val="single"/>
        </w:rPr>
        <w:t>RENCH</w:t>
      </w:r>
      <w:r>
        <w:rPr>
          <w:rFonts w:ascii="Arial Black"/>
          <w:b/>
          <w:spacing w:val="97"/>
          <w:sz w:val="35"/>
          <w:u w:val="single"/>
        </w:rPr>
        <w:t xml:space="preserve"> </w:t>
      </w:r>
      <w:r>
        <w:rPr>
          <w:rFonts w:ascii="Arial Black"/>
          <w:b/>
          <w:spacing w:val="14"/>
          <w:sz w:val="44"/>
          <w:u w:val="single"/>
        </w:rPr>
        <w:t>B.A.</w:t>
      </w:r>
      <w:r>
        <w:rPr>
          <w:rFonts w:ascii="Arial Black"/>
          <w:b/>
          <w:spacing w:val="14"/>
          <w:sz w:val="44"/>
          <w:u w:val="single"/>
        </w:rPr>
        <w:tab/>
      </w:r>
    </w:p>
    <w:p w:rsidR="00451F0D" w:rsidRDefault="00451F0D">
      <w:pPr>
        <w:pStyle w:val="BodyText"/>
        <w:spacing w:before="2"/>
        <w:rPr>
          <w:rFonts w:ascii="Arial Black"/>
          <w:b/>
          <w:sz w:val="27"/>
        </w:rPr>
      </w:pPr>
    </w:p>
    <w:p w:rsidR="00451F0D" w:rsidRDefault="00A47E4B">
      <w:pPr>
        <w:spacing w:before="93"/>
        <w:ind w:left="180"/>
        <w:rPr>
          <w:b/>
          <w:sz w:val="20"/>
        </w:rPr>
      </w:pPr>
      <w:r>
        <w:rPr>
          <w:b/>
          <w:sz w:val="20"/>
        </w:rPr>
        <w:t>Northern Kentucky University</w:t>
      </w:r>
    </w:p>
    <w:p w:rsidR="00451F0D" w:rsidRDefault="00A47E4B">
      <w:pPr>
        <w:pStyle w:val="BodyText"/>
        <w:spacing w:before="86" w:line="348" w:lineRule="auto"/>
        <w:ind w:left="180" w:right="2115"/>
      </w:pPr>
      <w:r>
        <w:t xml:space="preserve">This is </w:t>
      </w:r>
      <w:r>
        <w:rPr>
          <w:b/>
        </w:rPr>
        <w:t xml:space="preserve">one way </w:t>
      </w:r>
      <w:r>
        <w:t>a student can complete this program in four years if the student requires no remedial courses. MAJOR: French</w:t>
      </w:r>
    </w:p>
    <w:p w:rsidR="00451F0D" w:rsidRDefault="00451F0D">
      <w:pPr>
        <w:pStyle w:val="BodyText"/>
        <w:spacing w:before="9" w:after="1"/>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607"/>
        <w:gridCol w:w="675"/>
        <w:gridCol w:w="2621"/>
        <w:gridCol w:w="689"/>
      </w:tblGrid>
      <w:tr w:rsidR="00451F0D">
        <w:trPr>
          <w:trHeight w:val="340"/>
        </w:trPr>
        <w:tc>
          <w:tcPr>
            <w:tcW w:w="2986" w:type="dxa"/>
            <w:tcBorders>
              <w:bottom w:val="nil"/>
            </w:tcBorders>
          </w:tcPr>
          <w:p w:rsidR="00451F0D" w:rsidRDefault="00A47E4B">
            <w:pPr>
              <w:pStyle w:val="TableParagraph"/>
              <w:spacing w:before="126"/>
              <w:ind w:left="957"/>
              <w:rPr>
                <w:b/>
                <w:sz w:val="18"/>
              </w:rPr>
            </w:pPr>
            <w:r>
              <w:rPr>
                <w:b/>
                <w:sz w:val="18"/>
              </w:rPr>
              <w:t>FIRST YEAR</w:t>
            </w:r>
          </w:p>
        </w:tc>
        <w:tc>
          <w:tcPr>
            <w:tcW w:w="3282" w:type="dxa"/>
            <w:gridSpan w:val="2"/>
            <w:shd w:val="clear" w:color="auto" w:fill="DADADA"/>
          </w:tcPr>
          <w:p w:rsidR="00451F0D" w:rsidRDefault="00A47E4B">
            <w:pPr>
              <w:pStyle w:val="TableParagraph"/>
              <w:spacing w:before="126"/>
              <w:ind w:left="1053"/>
              <w:rPr>
                <w:b/>
                <w:sz w:val="18"/>
              </w:rPr>
            </w:pPr>
            <w:r>
              <w:rPr>
                <w:b/>
                <w:sz w:val="18"/>
              </w:rPr>
              <w:t>Fall Semester</w:t>
            </w:r>
          </w:p>
        </w:tc>
        <w:tc>
          <w:tcPr>
            <w:tcW w:w="3310" w:type="dxa"/>
            <w:gridSpan w:val="2"/>
            <w:shd w:val="clear" w:color="auto" w:fill="DADADA"/>
          </w:tcPr>
          <w:p w:rsidR="00451F0D" w:rsidRDefault="00A47E4B">
            <w:pPr>
              <w:pStyle w:val="TableParagraph"/>
              <w:spacing w:before="126"/>
              <w:ind w:left="939"/>
              <w:rPr>
                <w:b/>
                <w:sz w:val="18"/>
              </w:rPr>
            </w:pPr>
            <w:r>
              <w:rPr>
                <w:b/>
                <w:sz w:val="18"/>
              </w:rPr>
              <w:t>Spring Semester</w:t>
            </w:r>
          </w:p>
        </w:tc>
      </w:tr>
      <w:tr w:rsidR="00451F0D">
        <w:trPr>
          <w:trHeight w:val="659"/>
        </w:trPr>
        <w:tc>
          <w:tcPr>
            <w:tcW w:w="2986" w:type="dxa"/>
            <w:vMerge w:val="restart"/>
            <w:tcBorders>
              <w:top w:val="nil"/>
            </w:tcBorders>
          </w:tcPr>
          <w:p w:rsidR="00451F0D" w:rsidRDefault="00A47E4B">
            <w:pPr>
              <w:pStyle w:val="TableParagraph"/>
              <w:spacing w:before="0" w:line="204" w:lineRule="exact"/>
              <w:ind w:left="62"/>
              <w:rPr>
                <w:sz w:val="18"/>
              </w:rPr>
            </w:pPr>
            <w:r>
              <w:rPr>
                <w:sz w:val="18"/>
              </w:rPr>
              <w:t>Get to know your advisor.</w:t>
            </w:r>
          </w:p>
          <w:p w:rsidR="00451F0D" w:rsidRDefault="00451F0D">
            <w:pPr>
              <w:pStyle w:val="TableParagraph"/>
              <w:spacing w:before="2" w:line="240" w:lineRule="auto"/>
              <w:rPr>
                <w:sz w:val="20"/>
              </w:rPr>
            </w:pPr>
          </w:p>
          <w:p w:rsidR="00451F0D" w:rsidRDefault="00A47E4B">
            <w:pPr>
              <w:pStyle w:val="TableParagraph"/>
              <w:spacing w:before="0" w:line="256" w:lineRule="auto"/>
              <w:ind w:left="62" w:right="332"/>
              <w:rPr>
                <w:sz w:val="18"/>
              </w:rPr>
            </w:pPr>
            <w:r>
              <w:rPr>
                <w:sz w:val="18"/>
              </w:rPr>
              <w:t>Attend study abroad fair to learn about opportunities.</w:t>
            </w:r>
          </w:p>
          <w:p w:rsidR="00451F0D" w:rsidRDefault="00451F0D">
            <w:pPr>
              <w:pStyle w:val="TableParagraph"/>
              <w:spacing w:before="10" w:line="240" w:lineRule="auto"/>
              <w:rPr>
                <w:sz w:val="18"/>
              </w:rPr>
            </w:pPr>
          </w:p>
          <w:p w:rsidR="00451F0D" w:rsidRDefault="00A47E4B">
            <w:pPr>
              <w:pStyle w:val="TableParagraph"/>
              <w:spacing w:before="0" w:line="240" w:lineRule="auto"/>
              <w:ind w:left="62"/>
              <w:rPr>
                <w:sz w:val="18"/>
              </w:rPr>
            </w:pPr>
            <w:r>
              <w:rPr>
                <w:sz w:val="18"/>
              </w:rPr>
              <w:t>Join the French club.</w:t>
            </w:r>
          </w:p>
        </w:tc>
        <w:tc>
          <w:tcPr>
            <w:tcW w:w="2607" w:type="dxa"/>
          </w:tcPr>
          <w:p w:rsidR="00451F0D" w:rsidRDefault="00A47E4B">
            <w:pPr>
              <w:pStyle w:val="TableParagraph"/>
              <w:spacing w:line="240" w:lineRule="auto"/>
              <w:ind w:left="59"/>
              <w:rPr>
                <w:sz w:val="18"/>
              </w:rPr>
            </w:pPr>
            <w:r>
              <w:rPr>
                <w:sz w:val="18"/>
              </w:rPr>
              <w:t>FRE 101 Elementary French I</w:t>
            </w:r>
          </w:p>
          <w:p w:rsidR="00451F0D" w:rsidRDefault="00A47E4B">
            <w:pPr>
              <w:pStyle w:val="TableParagraph"/>
              <w:spacing w:before="1" w:line="220" w:lineRule="atLeast"/>
              <w:ind w:left="59" w:right="817"/>
              <w:rPr>
                <w:sz w:val="18"/>
              </w:rPr>
            </w:pPr>
            <w:r>
              <w:rPr>
                <w:sz w:val="18"/>
              </w:rPr>
              <w:t>(Gen Ed: Culture and Creativity)</w:t>
            </w:r>
          </w:p>
        </w:tc>
        <w:tc>
          <w:tcPr>
            <w:tcW w:w="675" w:type="dxa"/>
          </w:tcPr>
          <w:p w:rsidR="00451F0D" w:rsidRDefault="00A47E4B">
            <w:pPr>
              <w:pStyle w:val="TableParagraph"/>
              <w:spacing w:line="240" w:lineRule="auto"/>
              <w:ind w:right="50"/>
              <w:jc w:val="right"/>
              <w:rPr>
                <w:sz w:val="18"/>
              </w:rPr>
            </w:pPr>
            <w:r>
              <w:rPr>
                <w:w w:val="99"/>
                <w:sz w:val="18"/>
              </w:rPr>
              <w:t>3</w:t>
            </w:r>
          </w:p>
        </w:tc>
        <w:tc>
          <w:tcPr>
            <w:tcW w:w="2621" w:type="dxa"/>
          </w:tcPr>
          <w:p w:rsidR="00451F0D" w:rsidRDefault="00A47E4B">
            <w:pPr>
              <w:pStyle w:val="TableParagraph"/>
              <w:spacing w:line="240" w:lineRule="auto"/>
              <w:ind w:left="60"/>
              <w:rPr>
                <w:sz w:val="18"/>
              </w:rPr>
            </w:pPr>
            <w:r>
              <w:rPr>
                <w:sz w:val="18"/>
              </w:rPr>
              <w:t>FRE 102 Elementary French II</w:t>
            </w:r>
          </w:p>
        </w:tc>
        <w:tc>
          <w:tcPr>
            <w:tcW w:w="689" w:type="dxa"/>
          </w:tcPr>
          <w:p w:rsidR="00451F0D" w:rsidRDefault="00A47E4B">
            <w:pPr>
              <w:pStyle w:val="TableParagraph"/>
              <w:spacing w:line="240" w:lineRule="auto"/>
              <w:ind w:right="50"/>
              <w:jc w:val="right"/>
              <w:rPr>
                <w:sz w:val="18"/>
              </w:rPr>
            </w:pPr>
            <w:r>
              <w:rPr>
                <w:w w:val="99"/>
                <w:sz w:val="18"/>
              </w:rPr>
              <w:t>3</w:t>
            </w:r>
          </w:p>
        </w:tc>
      </w:tr>
      <w:tr w:rsidR="00451F0D">
        <w:trPr>
          <w:trHeight w:val="659"/>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spacing w:line="256" w:lineRule="auto"/>
              <w:ind w:left="59" w:right="447"/>
              <w:rPr>
                <w:sz w:val="18"/>
              </w:rPr>
            </w:pPr>
            <w:r>
              <w:rPr>
                <w:sz w:val="18"/>
              </w:rPr>
              <w:t>Gen Ed: Communication; Written; ENG 101 College</w:t>
            </w:r>
          </w:p>
          <w:p w:rsidR="00451F0D" w:rsidRDefault="00A47E4B">
            <w:pPr>
              <w:pStyle w:val="TableParagraph"/>
              <w:spacing w:before="0" w:line="190" w:lineRule="exact"/>
              <w:ind w:left="59"/>
              <w:rPr>
                <w:sz w:val="18"/>
              </w:rPr>
            </w:pPr>
            <w:r>
              <w:rPr>
                <w:sz w:val="18"/>
              </w:rPr>
              <w:t>Writing</w:t>
            </w:r>
          </w:p>
        </w:tc>
        <w:tc>
          <w:tcPr>
            <w:tcW w:w="675" w:type="dxa"/>
          </w:tcPr>
          <w:p w:rsidR="00451F0D" w:rsidRDefault="00A47E4B">
            <w:pPr>
              <w:pStyle w:val="TableParagraph"/>
              <w:spacing w:line="240" w:lineRule="auto"/>
              <w:ind w:right="50"/>
              <w:jc w:val="right"/>
              <w:rPr>
                <w:sz w:val="18"/>
              </w:rPr>
            </w:pPr>
            <w:r>
              <w:rPr>
                <w:w w:val="99"/>
                <w:sz w:val="18"/>
              </w:rPr>
              <w:t>3</w:t>
            </w:r>
          </w:p>
        </w:tc>
        <w:tc>
          <w:tcPr>
            <w:tcW w:w="2621" w:type="dxa"/>
          </w:tcPr>
          <w:p w:rsidR="00451F0D" w:rsidRDefault="00A47E4B">
            <w:pPr>
              <w:pStyle w:val="TableParagraph"/>
              <w:spacing w:line="256" w:lineRule="auto"/>
              <w:ind w:left="60" w:right="80"/>
              <w:rPr>
                <w:sz w:val="18"/>
              </w:rPr>
            </w:pPr>
            <w:r>
              <w:rPr>
                <w:sz w:val="18"/>
              </w:rPr>
              <w:t>Gen Ed: Communication; Oral; CMST 101 Public Speaking</w:t>
            </w:r>
          </w:p>
        </w:tc>
        <w:tc>
          <w:tcPr>
            <w:tcW w:w="689" w:type="dxa"/>
          </w:tcPr>
          <w:p w:rsidR="00451F0D" w:rsidRDefault="00A47E4B">
            <w:pPr>
              <w:pStyle w:val="TableParagraph"/>
              <w:spacing w:line="240" w:lineRule="auto"/>
              <w:ind w:right="50"/>
              <w:jc w:val="right"/>
              <w:rPr>
                <w:sz w:val="18"/>
              </w:rPr>
            </w:pPr>
            <w:r>
              <w:rPr>
                <w:w w:val="99"/>
                <w:sz w:val="18"/>
              </w:rPr>
              <w:t>3</w:t>
            </w:r>
          </w:p>
        </w:tc>
      </w:tr>
      <w:tr w:rsidR="00451F0D">
        <w:trPr>
          <w:trHeight w:val="659"/>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spacing w:line="256" w:lineRule="auto"/>
              <w:ind w:left="59" w:right="736"/>
              <w:rPr>
                <w:sz w:val="18"/>
              </w:rPr>
            </w:pPr>
            <w:r>
              <w:rPr>
                <w:sz w:val="18"/>
              </w:rPr>
              <w:t>Gen Ed: Scientific and Quantitative Inquiry;</w:t>
            </w:r>
          </w:p>
          <w:p w:rsidR="00451F0D" w:rsidRDefault="00A47E4B">
            <w:pPr>
              <w:pStyle w:val="TableParagraph"/>
              <w:spacing w:before="0" w:line="190" w:lineRule="exact"/>
              <w:ind w:left="59"/>
              <w:rPr>
                <w:sz w:val="18"/>
              </w:rPr>
            </w:pPr>
            <w:r>
              <w:rPr>
                <w:sz w:val="18"/>
              </w:rPr>
              <w:t>Mathematics</w:t>
            </w:r>
          </w:p>
        </w:tc>
        <w:tc>
          <w:tcPr>
            <w:tcW w:w="675" w:type="dxa"/>
          </w:tcPr>
          <w:p w:rsidR="00451F0D" w:rsidRDefault="00A47E4B">
            <w:pPr>
              <w:pStyle w:val="TableParagraph"/>
              <w:spacing w:line="240" w:lineRule="auto"/>
              <w:ind w:right="50"/>
              <w:jc w:val="right"/>
              <w:rPr>
                <w:sz w:val="18"/>
              </w:rPr>
            </w:pPr>
            <w:r>
              <w:rPr>
                <w:w w:val="99"/>
                <w:sz w:val="18"/>
              </w:rPr>
              <w:t>3</w:t>
            </w:r>
          </w:p>
        </w:tc>
        <w:tc>
          <w:tcPr>
            <w:tcW w:w="2621" w:type="dxa"/>
          </w:tcPr>
          <w:p w:rsidR="00451F0D" w:rsidRDefault="00A47E4B">
            <w:pPr>
              <w:pStyle w:val="TableParagraph"/>
              <w:spacing w:line="256" w:lineRule="auto"/>
              <w:ind w:left="60" w:right="299"/>
              <w:rPr>
                <w:sz w:val="18"/>
              </w:rPr>
            </w:pPr>
            <w:r>
              <w:rPr>
                <w:sz w:val="18"/>
              </w:rPr>
              <w:t>Gen Ed: Scientific and Quantitative Inquiry; Natural</w:t>
            </w:r>
          </w:p>
          <w:p w:rsidR="00451F0D" w:rsidRDefault="00A47E4B">
            <w:pPr>
              <w:pStyle w:val="TableParagraph"/>
              <w:spacing w:before="0" w:line="190" w:lineRule="exact"/>
              <w:ind w:left="60"/>
              <w:rPr>
                <w:sz w:val="18"/>
              </w:rPr>
            </w:pPr>
            <w:r>
              <w:rPr>
                <w:sz w:val="18"/>
              </w:rPr>
              <w:t>Sciences without lab</w:t>
            </w:r>
          </w:p>
        </w:tc>
        <w:tc>
          <w:tcPr>
            <w:tcW w:w="689" w:type="dxa"/>
          </w:tcPr>
          <w:p w:rsidR="00451F0D" w:rsidRDefault="00A47E4B">
            <w:pPr>
              <w:pStyle w:val="TableParagraph"/>
              <w:spacing w:line="240" w:lineRule="auto"/>
              <w:ind w:right="50"/>
              <w:jc w:val="right"/>
              <w:rPr>
                <w:sz w:val="18"/>
              </w:rPr>
            </w:pPr>
            <w:r>
              <w:rPr>
                <w:w w:val="99"/>
                <w:sz w:val="18"/>
              </w:rPr>
              <w:t>3</w:t>
            </w:r>
          </w:p>
        </w:tc>
      </w:tr>
      <w:tr w:rsidR="00451F0D">
        <w:trPr>
          <w:trHeight w:val="220"/>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spacing w:before="8" w:line="192" w:lineRule="exact"/>
              <w:ind w:left="59"/>
              <w:rPr>
                <w:sz w:val="18"/>
              </w:rPr>
            </w:pPr>
            <w:r>
              <w:rPr>
                <w:sz w:val="18"/>
              </w:rPr>
              <w:t>Gen Ed: Global Viewpoints</w:t>
            </w:r>
          </w:p>
        </w:tc>
        <w:tc>
          <w:tcPr>
            <w:tcW w:w="675" w:type="dxa"/>
          </w:tcPr>
          <w:p w:rsidR="00451F0D" w:rsidRDefault="00A47E4B">
            <w:pPr>
              <w:pStyle w:val="TableParagraph"/>
              <w:spacing w:before="8" w:line="192" w:lineRule="exact"/>
              <w:ind w:right="50"/>
              <w:jc w:val="right"/>
              <w:rPr>
                <w:sz w:val="18"/>
              </w:rPr>
            </w:pPr>
            <w:r>
              <w:rPr>
                <w:w w:val="99"/>
                <w:sz w:val="18"/>
              </w:rPr>
              <w:t>3</w:t>
            </w:r>
          </w:p>
        </w:tc>
        <w:tc>
          <w:tcPr>
            <w:tcW w:w="2621" w:type="dxa"/>
          </w:tcPr>
          <w:p w:rsidR="00451F0D" w:rsidRDefault="00A47E4B">
            <w:pPr>
              <w:pStyle w:val="TableParagraph"/>
              <w:spacing w:before="8" w:line="192" w:lineRule="exact"/>
              <w:ind w:left="60"/>
              <w:rPr>
                <w:sz w:val="18"/>
              </w:rPr>
            </w:pPr>
            <w:r>
              <w:rPr>
                <w:sz w:val="18"/>
              </w:rPr>
              <w:t>Gen Ed: Culture and Creativity</w:t>
            </w:r>
          </w:p>
        </w:tc>
        <w:tc>
          <w:tcPr>
            <w:tcW w:w="689" w:type="dxa"/>
          </w:tcPr>
          <w:p w:rsidR="00451F0D" w:rsidRDefault="00A47E4B">
            <w:pPr>
              <w:pStyle w:val="TableParagraph"/>
              <w:spacing w:before="8" w:line="192" w:lineRule="exact"/>
              <w:ind w:right="50"/>
              <w:jc w:val="right"/>
              <w:rPr>
                <w:sz w:val="18"/>
              </w:rPr>
            </w:pPr>
            <w:r>
              <w:rPr>
                <w:w w:val="99"/>
                <w:sz w:val="18"/>
              </w:rPr>
              <w:t>3</w:t>
            </w:r>
          </w:p>
        </w:tc>
      </w:tr>
      <w:tr w:rsidR="00451F0D">
        <w:trPr>
          <w:trHeight w:val="441"/>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spacing w:line="240" w:lineRule="auto"/>
              <w:ind w:left="59"/>
              <w:rPr>
                <w:sz w:val="18"/>
              </w:rPr>
            </w:pPr>
            <w:r>
              <w:rPr>
                <w:sz w:val="18"/>
              </w:rPr>
              <w:t>Gen Ed: Self and Society;</w:t>
            </w:r>
          </w:p>
          <w:p w:rsidR="00451F0D" w:rsidRDefault="00A47E4B">
            <w:pPr>
              <w:pStyle w:val="TableParagraph"/>
              <w:spacing w:before="14"/>
              <w:ind w:left="59"/>
              <w:rPr>
                <w:sz w:val="18"/>
              </w:rPr>
            </w:pPr>
            <w:r>
              <w:rPr>
                <w:sz w:val="18"/>
              </w:rPr>
              <w:t>Cultural Pluralism</w:t>
            </w:r>
          </w:p>
        </w:tc>
        <w:tc>
          <w:tcPr>
            <w:tcW w:w="675" w:type="dxa"/>
          </w:tcPr>
          <w:p w:rsidR="00451F0D" w:rsidRDefault="00A47E4B">
            <w:pPr>
              <w:pStyle w:val="TableParagraph"/>
              <w:spacing w:line="240" w:lineRule="auto"/>
              <w:ind w:right="50"/>
              <w:jc w:val="right"/>
              <w:rPr>
                <w:sz w:val="18"/>
              </w:rPr>
            </w:pPr>
            <w:r>
              <w:rPr>
                <w:w w:val="99"/>
                <w:sz w:val="18"/>
              </w:rPr>
              <w:t>3</w:t>
            </w:r>
          </w:p>
        </w:tc>
        <w:tc>
          <w:tcPr>
            <w:tcW w:w="2621" w:type="dxa"/>
          </w:tcPr>
          <w:p w:rsidR="00451F0D" w:rsidRDefault="00A47E4B">
            <w:pPr>
              <w:pStyle w:val="TableParagraph"/>
              <w:spacing w:line="240" w:lineRule="auto"/>
              <w:ind w:left="60"/>
              <w:rPr>
                <w:sz w:val="18"/>
              </w:rPr>
            </w:pPr>
            <w:r>
              <w:rPr>
                <w:sz w:val="18"/>
              </w:rPr>
              <w:t>Gen Ed: Self and Society;</w:t>
            </w:r>
          </w:p>
          <w:p w:rsidR="00451F0D" w:rsidRDefault="00A47E4B">
            <w:pPr>
              <w:pStyle w:val="TableParagraph"/>
              <w:spacing w:before="14"/>
              <w:ind w:left="60"/>
              <w:rPr>
                <w:sz w:val="18"/>
              </w:rPr>
            </w:pPr>
            <w:r>
              <w:rPr>
                <w:sz w:val="18"/>
              </w:rPr>
              <w:t>Individual and Society</w:t>
            </w:r>
          </w:p>
        </w:tc>
        <w:tc>
          <w:tcPr>
            <w:tcW w:w="689" w:type="dxa"/>
          </w:tcPr>
          <w:p w:rsidR="00451F0D" w:rsidRDefault="00A47E4B">
            <w:pPr>
              <w:pStyle w:val="TableParagraph"/>
              <w:spacing w:line="240" w:lineRule="auto"/>
              <w:ind w:right="50"/>
              <w:jc w:val="right"/>
              <w:rPr>
                <w:sz w:val="18"/>
              </w:rPr>
            </w:pPr>
            <w:r>
              <w:rPr>
                <w:w w:val="99"/>
                <w:sz w:val="18"/>
              </w:rPr>
              <w:t>3</w:t>
            </w:r>
          </w:p>
        </w:tc>
      </w:tr>
      <w:tr w:rsidR="00451F0D">
        <w:trPr>
          <w:trHeight w:val="220"/>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ind w:right="54"/>
              <w:jc w:val="right"/>
              <w:rPr>
                <w:b/>
                <w:sz w:val="18"/>
              </w:rPr>
            </w:pPr>
            <w:r>
              <w:rPr>
                <w:b/>
                <w:sz w:val="18"/>
              </w:rPr>
              <w:t>TOTAL</w:t>
            </w:r>
          </w:p>
        </w:tc>
        <w:tc>
          <w:tcPr>
            <w:tcW w:w="675" w:type="dxa"/>
          </w:tcPr>
          <w:p w:rsidR="00451F0D" w:rsidRDefault="00A47E4B">
            <w:pPr>
              <w:pStyle w:val="TableParagraph"/>
              <w:ind w:right="47"/>
              <w:jc w:val="right"/>
              <w:rPr>
                <w:b/>
                <w:sz w:val="18"/>
              </w:rPr>
            </w:pPr>
            <w:r>
              <w:rPr>
                <w:b/>
                <w:w w:val="95"/>
                <w:sz w:val="18"/>
              </w:rPr>
              <w:t>15</w:t>
            </w:r>
          </w:p>
        </w:tc>
        <w:tc>
          <w:tcPr>
            <w:tcW w:w="2621" w:type="dxa"/>
          </w:tcPr>
          <w:p w:rsidR="00451F0D" w:rsidRDefault="00A47E4B">
            <w:pPr>
              <w:pStyle w:val="TableParagraph"/>
              <w:ind w:right="55"/>
              <w:jc w:val="right"/>
              <w:rPr>
                <w:b/>
                <w:sz w:val="18"/>
              </w:rPr>
            </w:pPr>
            <w:r>
              <w:rPr>
                <w:b/>
                <w:sz w:val="18"/>
              </w:rPr>
              <w:t>TOTAL</w:t>
            </w:r>
          </w:p>
        </w:tc>
        <w:tc>
          <w:tcPr>
            <w:tcW w:w="689" w:type="dxa"/>
          </w:tcPr>
          <w:p w:rsidR="00451F0D" w:rsidRDefault="00A47E4B">
            <w:pPr>
              <w:pStyle w:val="TableParagraph"/>
              <w:ind w:right="47"/>
              <w:jc w:val="right"/>
              <w:rPr>
                <w:b/>
                <w:sz w:val="18"/>
              </w:rPr>
            </w:pPr>
            <w:r>
              <w:rPr>
                <w:b/>
                <w:w w:val="95"/>
                <w:sz w:val="18"/>
              </w:rPr>
              <w:t>15</w:t>
            </w:r>
          </w:p>
        </w:tc>
      </w:tr>
      <w:tr w:rsidR="00451F0D">
        <w:trPr>
          <w:trHeight w:val="338"/>
        </w:trPr>
        <w:tc>
          <w:tcPr>
            <w:tcW w:w="2986" w:type="dxa"/>
            <w:vMerge w:val="restart"/>
          </w:tcPr>
          <w:p w:rsidR="00451F0D" w:rsidRDefault="00A47E4B">
            <w:pPr>
              <w:pStyle w:val="TableParagraph"/>
              <w:spacing w:before="126" w:line="240" w:lineRule="auto"/>
              <w:ind w:left="832"/>
              <w:rPr>
                <w:b/>
                <w:sz w:val="18"/>
              </w:rPr>
            </w:pPr>
            <w:r>
              <w:rPr>
                <w:b/>
                <w:sz w:val="18"/>
              </w:rPr>
              <w:t>SECOND YEAR</w:t>
            </w:r>
          </w:p>
          <w:p w:rsidR="00451F0D" w:rsidRDefault="00A47E4B">
            <w:pPr>
              <w:pStyle w:val="TableParagraph"/>
              <w:spacing w:before="11" w:line="256" w:lineRule="auto"/>
              <w:ind w:left="62" w:right="66"/>
              <w:jc w:val="both"/>
              <w:rPr>
                <w:sz w:val="18"/>
              </w:rPr>
            </w:pPr>
            <w:r>
              <w:rPr>
                <w:sz w:val="18"/>
              </w:rPr>
              <w:t>Do a preliminary audit at the end of the year to be sure you are on track to graduate.</w:t>
            </w:r>
          </w:p>
          <w:p w:rsidR="00451F0D" w:rsidRDefault="00451F0D">
            <w:pPr>
              <w:pStyle w:val="TableParagraph"/>
              <w:spacing w:before="9" w:line="240" w:lineRule="auto"/>
              <w:rPr>
                <w:sz w:val="18"/>
              </w:rPr>
            </w:pPr>
          </w:p>
          <w:p w:rsidR="00451F0D" w:rsidRDefault="00A47E4B">
            <w:pPr>
              <w:pStyle w:val="TableParagraph"/>
              <w:spacing w:before="1" w:line="256" w:lineRule="auto"/>
              <w:ind w:left="62" w:right="302"/>
              <w:rPr>
                <w:sz w:val="18"/>
              </w:rPr>
            </w:pPr>
            <w:r>
              <w:rPr>
                <w:sz w:val="18"/>
              </w:rPr>
              <w:t>Explore study abroad options for next year.</w:t>
            </w:r>
          </w:p>
        </w:tc>
        <w:tc>
          <w:tcPr>
            <w:tcW w:w="3282" w:type="dxa"/>
            <w:gridSpan w:val="2"/>
            <w:shd w:val="clear" w:color="auto" w:fill="DADADA"/>
          </w:tcPr>
          <w:p w:rsidR="00451F0D" w:rsidRDefault="00A47E4B">
            <w:pPr>
              <w:pStyle w:val="TableParagraph"/>
              <w:spacing w:before="126" w:line="192" w:lineRule="exact"/>
              <w:ind w:left="1053"/>
              <w:rPr>
                <w:b/>
                <w:sz w:val="18"/>
              </w:rPr>
            </w:pPr>
            <w:r>
              <w:rPr>
                <w:b/>
                <w:sz w:val="18"/>
              </w:rPr>
              <w:t>Fall Semester</w:t>
            </w:r>
          </w:p>
        </w:tc>
        <w:tc>
          <w:tcPr>
            <w:tcW w:w="3310" w:type="dxa"/>
            <w:gridSpan w:val="2"/>
            <w:shd w:val="clear" w:color="auto" w:fill="DADADA"/>
          </w:tcPr>
          <w:p w:rsidR="00451F0D" w:rsidRDefault="00A47E4B">
            <w:pPr>
              <w:pStyle w:val="TableParagraph"/>
              <w:spacing w:before="126" w:line="192" w:lineRule="exact"/>
              <w:ind w:left="939"/>
              <w:rPr>
                <w:b/>
                <w:sz w:val="18"/>
              </w:rPr>
            </w:pPr>
            <w:r>
              <w:rPr>
                <w:b/>
                <w:sz w:val="18"/>
              </w:rPr>
              <w:t>Spring Semester</w:t>
            </w:r>
          </w:p>
        </w:tc>
      </w:tr>
      <w:tr w:rsidR="00451F0D">
        <w:trPr>
          <w:trHeight w:val="220"/>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spacing w:before="8" w:line="192" w:lineRule="exact"/>
              <w:ind w:left="59"/>
              <w:rPr>
                <w:sz w:val="18"/>
              </w:rPr>
            </w:pPr>
            <w:r>
              <w:rPr>
                <w:sz w:val="18"/>
              </w:rPr>
              <w:t>FRE 201 Intermediate French I</w:t>
            </w:r>
          </w:p>
        </w:tc>
        <w:tc>
          <w:tcPr>
            <w:tcW w:w="675" w:type="dxa"/>
          </w:tcPr>
          <w:p w:rsidR="00451F0D" w:rsidRDefault="00A47E4B">
            <w:pPr>
              <w:pStyle w:val="TableParagraph"/>
              <w:spacing w:before="8" w:line="192" w:lineRule="exact"/>
              <w:ind w:right="50"/>
              <w:jc w:val="right"/>
              <w:rPr>
                <w:sz w:val="18"/>
              </w:rPr>
            </w:pPr>
            <w:r>
              <w:rPr>
                <w:w w:val="99"/>
                <w:sz w:val="18"/>
              </w:rPr>
              <w:t>3</w:t>
            </w:r>
          </w:p>
        </w:tc>
        <w:tc>
          <w:tcPr>
            <w:tcW w:w="2621" w:type="dxa"/>
          </w:tcPr>
          <w:p w:rsidR="00451F0D" w:rsidRDefault="00A47E4B">
            <w:pPr>
              <w:pStyle w:val="TableParagraph"/>
              <w:spacing w:before="8" w:line="192" w:lineRule="exact"/>
              <w:ind w:left="60"/>
              <w:rPr>
                <w:sz w:val="18"/>
              </w:rPr>
            </w:pPr>
            <w:r>
              <w:rPr>
                <w:sz w:val="18"/>
              </w:rPr>
              <w:t>FRE 202 Intermediate French II</w:t>
            </w:r>
          </w:p>
        </w:tc>
        <w:tc>
          <w:tcPr>
            <w:tcW w:w="689" w:type="dxa"/>
          </w:tcPr>
          <w:p w:rsidR="00451F0D" w:rsidRDefault="00A47E4B">
            <w:pPr>
              <w:pStyle w:val="TableParagraph"/>
              <w:spacing w:before="8" w:line="192" w:lineRule="exact"/>
              <w:ind w:right="50"/>
              <w:jc w:val="right"/>
              <w:rPr>
                <w:sz w:val="18"/>
              </w:rPr>
            </w:pPr>
            <w:r>
              <w:rPr>
                <w:w w:val="99"/>
                <w:sz w:val="18"/>
              </w:rPr>
              <w:t>3</w:t>
            </w:r>
          </w:p>
        </w:tc>
      </w:tr>
      <w:tr w:rsidR="00451F0D">
        <w:trPr>
          <w:trHeight w:val="659"/>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spacing w:line="240" w:lineRule="auto"/>
              <w:ind w:left="59"/>
              <w:rPr>
                <w:sz w:val="18"/>
              </w:rPr>
            </w:pPr>
            <w:r>
              <w:rPr>
                <w:sz w:val="18"/>
              </w:rPr>
              <w:t>Gen Ed: Scientific and</w:t>
            </w:r>
          </w:p>
          <w:p w:rsidR="00451F0D" w:rsidRDefault="00A47E4B">
            <w:pPr>
              <w:pStyle w:val="TableParagraph"/>
              <w:spacing w:before="1" w:line="220" w:lineRule="atLeast"/>
              <w:ind w:left="59" w:right="286"/>
              <w:rPr>
                <w:sz w:val="18"/>
              </w:rPr>
            </w:pPr>
            <w:r>
              <w:rPr>
                <w:sz w:val="18"/>
              </w:rPr>
              <w:t>Quantitative Inquiry; Natural Sciences with lab</w:t>
            </w:r>
          </w:p>
        </w:tc>
        <w:tc>
          <w:tcPr>
            <w:tcW w:w="675" w:type="dxa"/>
          </w:tcPr>
          <w:p w:rsidR="00451F0D" w:rsidRDefault="00A47E4B">
            <w:pPr>
              <w:pStyle w:val="TableParagraph"/>
              <w:spacing w:line="240" w:lineRule="auto"/>
              <w:ind w:right="50"/>
              <w:jc w:val="right"/>
              <w:rPr>
                <w:sz w:val="18"/>
              </w:rPr>
            </w:pPr>
            <w:r>
              <w:rPr>
                <w:w w:val="99"/>
                <w:sz w:val="18"/>
              </w:rPr>
              <w:t>4</w:t>
            </w:r>
          </w:p>
        </w:tc>
        <w:tc>
          <w:tcPr>
            <w:tcW w:w="2621" w:type="dxa"/>
          </w:tcPr>
          <w:p w:rsidR="00451F0D" w:rsidRDefault="00A47E4B">
            <w:pPr>
              <w:pStyle w:val="TableParagraph"/>
              <w:spacing w:line="240" w:lineRule="auto"/>
              <w:ind w:left="60"/>
              <w:rPr>
                <w:sz w:val="18"/>
              </w:rPr>
            </w:pPr>
            <w:r>
              <w:rPr>
                <w:sz w:val="18"/>
              </w:rPr>
              <w:t>Gen Ed: Communication;</w:t>
            </w:r>
          </w:p>
          <w:p w:rsidR="00451F0D" w:rsidRDefault="00A47E4B">
            <w:pPr>
              <w:pStyle w:val="TableParagraph"/>
              <w:spacing w:before="1" w:line="220" w:lineRule="atLeast"/>
              <w:ind w:left="60" w:right="119"/>
              <w:rPr>
                <w:sz w:val="18"/>
              </w:rPr>
            </w:pPr>
            <w:r>
              <w:rPr>
                <w:sz w:val="18"/>
              </w:rPr>
              <w:t>Written II; ENG 291 Advanced College Writing</w:t>
            </w:r>
          </w:p>
        </w:tc>
        <w:tc>
          <w:tcPr>
            <w:tcW w:w="689" w:type="dxa"/>
          </w:tcPr>
          <w:p w:rsidR="00451F0D" w:rsidRDefault="00A47E4B">
            <w:pPr>
              <w:pStyle w:val="TableParagraph"/>
              <w:spacing w:line="240" w:lineRule="auto"/>
              <w:ind w:right="50"/>
              <w:jc w:val="right"/>
              <w:rPr>
                <w:sz w:val="18"/>
              </w:rPr>
            </w:pPr>
            <w:r>
              <w:rPr>
                <w:w w:val="99"/>
                <w:sz w:val="18"/>
              </w:rPr>
              <w:t>3</w:t>
            </w:r>
          </w:p>
        </w:tc>
      </w:tr>
      <w:tr w:rsidR="00451F0D">
        <w:trPr>
          <w:trHeight w:val="220"/>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spacing w:before="8" w:line="192" w:lineRule="exact"/>
              <w:ind w:left="59"/>
              <w:rPr>
                <w:sz w:val="18"/>
              </w:rPr>
            </w:pPr>
            <w:r>
              <w:rPr>
                <w:sz w:val="18"/>
              </w:rPr>
              <w:t>Minor</w:t>
            </w:r>
          </w:p>
        </w:tc>
        <w:tc>
          <w:tcPr>
            <w:tcW w:w="675" w:type="dxa"/>
          </w:tcPr>
          <w:p w:rsidR="00451F0D" w:rsidRDefault="00A47E4B">
            <w:pPr>
              <w:pStyle w:val="TableParagraph"/>
              <w:spacing w:before="8" w:line="192" w:lineRule="exact"/>
              <w:ind w:right="50"/>
              <w:jc w:val="right"/>
              <w:rPr>
                <w:sz w:val="18"/>
              </w:rPr>
            </w:pPr>
            <w:r>
              <w:rPr>
                <w:w w:val="99"/>
                <w:sz w:val="18"/>
              </w:rPr>
              <w:t>3</w:t>
            </w:r>
          </w:p>
        </w:tc>
        <w:tc>
          <w:tcPr>
            <w:tcW w:w="2621" w:type="dxa"/>
          </w:tcPr>
          <w:p w:rsidR="00451F0D" w:rsidRDefault="00A47E4B">
            <w:pPr>
              <w:pStyle w:val="TableParagraph"/>
              <w:spacing w:before="8" w:line="192" w:lineRule="exact"/>
              <w:ind w:left="60"/>
              <w:rPr>
                <w:sz w:val="18"/>
              </w:rPr>
            </w:pPr>
            <w:r>
              <w:rPr>
                <w:sz w:val="18"/>
              </w:rPr>
              <w:t>Minor</w:t>
            </w:r>
          </w:p>
        </w:tc>
        <w:tc>
          <w:tcPr>
            <w:tcW w:w="689" w:type="dxa"/>
          </w:tcPr>
          <w:p w:rsidR="00451F0D" w:rsidRDefault="00A47E4B">
            <w:pPr>
              <w:pStyle w:val="TableParagraph"/>
              <w:spacing w:before="8" w:line="192" w:lineRule="exact"/>
              <w:ind w:right="50"/>
              <w:jc w:val="right"/>
              <w:rPr>
                <w:sz w:val="18"/>
              </w:rPr>
            </w:pPr>
            <w:r>
              <w:rPr>
                <w:w w:val="99"/>
                <w:sz w:val="18"/>
              </w:rPr>
              <w:t>3</w:t>
            </w:r>
          </w:p>
        </w:tc>
      </w:tr>
      <w:tr w:rsidR="00451F0D">
        <w:trPr>
          <w:trHeight w:val="441"/>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spacing w:line="240" w:lineRule="auto"/>
              <w:ind w:left="59"/>
              <w:rPr>
                <w:sz w:val="18"/>
              </w:rPr>
            </w:pPr>
            <w:r>
              <w:rPr>
                <w:sz w:val="18"/>
              </w:rPr>
              <w:t>Gen Ed: Self and Society;</w:t>
            </w:r>
          </w:p>
          <w:p w:rsidR="00451F0D" w:rsidRDefault="00A47E4B">
            <w:pPr>
              <w:pStyle w:val="TableParagraph"/>
              <w:spacing w:before="14"/>
              <w:ind w:left="59"/>
              <w:rPr>
                <w:sz w:val="18"/>
              </w:rPr>
            </w:pPr>
            <w:r>
              <w:rPr>
                <w:sz w:val="18"/>
              </w:rPr>
              <w:t>Individual and Society</w:t>
            </w:r>
          </w:p>
        </w:tc>
        <w:tc>
          <w:tcPr>
            <w:tcW w:w="675" w:type="dxa"/>
          </w:tcPr>
          <w:p w:rsidR="00451F0D" w:rsidRDefault="00A47E4B">
            <w:pPr>
              <w:pStyle w:val="TableParagraph"/>
              <w:spacing w:line="240" w:lineRule="auto"/>
              <w:ind w:right="50"/>
              <w:jc w:val="right"/>
              <w:rPr>
                <w:sz w:val="18"/>
              </w:rPr>
            </w:pPr>
            <w:r>
              <w:rPr>
                <w:w w:val="99"/>
                <w:sz w:val="18"/>
              </w:rPr>
              <w:t>3</w:t>
            </w:r>
          </w:p>
        </w:tc>
        <w:tc>
          <w:tcPr>
            <w:tcW w:w="2621" w:type="dxa"/>
          </w:tcPr>
          <w:p w:rsidR="00451F0D" w:rsidRDefault="00A47E4B">
            <w:pPr>
              <w:pStyle w:val="TableParagraph"/>
              <w:spacing w:line="240" w:lineRule="auto"/>
              <w:ind w:left="60"/>
              <w:rPr>
                <w:sz w:val="18"/>
              </w:rPr>
            </w:pPr>
            <w:r>
              <w:rPr>
                <w:sz w:val="18"/>
              </w:rPr>
              <w:t>Minor</w:t>
            </w:r>
          </w:p>
        </w:tc>
        <w:tc>
          <w:tcPr>
            <w:tcW w:w="689" w:type="dxa"/>
          </w:tcPr>
          <w:p w:rsidR="00451F0D" w:rsidRDefault="00A47E4B">
            <w:pPr>
              <w:pStyle w:val="TableParagraph"/>
              <w:spacing w:line="240" w:lineRule="auto"/>
              <w:ind w:right="50"/>
              <w:jc w:val="right"/>
              <w:rPr>
                <w:sz w:val="18"/>
              </w:rPr>
            </w:pPr>
            <w:r>
              <w:rPr>
                <w:w w:val="99"/>
                <w:sz w:val="18"/>
              </w:rPr>
              <w:t>3</w:t>
            </w:r>
          </w:p>
        </w:tc>
      </w:tr>
      <w:tr w:rsidR="00451F0D">
        <w:trPr>
          <w:trHeight w:val="438"/>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spacing w:line="240" w:lineRule="auto"/>
              <w:ind w:left="59"/>
              <w:rPr>
                <w:sz w:val="18"/>
              </w:rPr>
            </w:pPr>
            <w:r>
              <w:rPr>
                <w:sz w:val="18"/>
              </w:rPr>
              <w:t>Interdisciplinary course for</w:t>
            </w:r>
          </w:p>
          <w:p w:rsidR="00451F0D" w:rsidRDefault="00A47E4B">
            <w:pPr>
              <w:pStyle w:val="TableParagraph"/>
              <w:spacing w:before="14" w:line="192" w:lineRule="exact"/>
              <w:ind w:left="59"/>
              <w:rPr>
                <w:sz w:val="18"/>
              </w:rPr>
            </w:pPr>
            <w:r>
              <w:rPr>
                <w:sz w:val="18"/>
              </w:rPr>
              <w:t>major</w:t>
            </w:r>
          </w:p>
        </w:tc>
        <w:tc>
          <w:tcPr>
            <w:tcW w:w="675" w:type="dxa"/>
          </w:tcPr>
          <w:p w:rsidR="00451F0D" w:rsidRDefault="00A47E4B">
            <w:pPr>
              <w:pStyle w:val="TableParagraph"/>
              <w:spacing w:line="240" w:lineRule="auto"/>
              <w:ind w:right="50"/>
              <w:jc w:val="right"/>
              <w:rPr>
                <w:sz w:val="18"/>
              </w:rPr>
            </w:pPr>
            <w:r>
              <w:rPr>
                <w:w w:val="99"/>
                <w:sz w:val="18"/>
              </w:rPr>
              <w:t>3</w:t>
            </w:r>
          </w:p>
        </w:tc>
        <w:tc>
          <w:tcPr>
            <w:tcW w:w="2621" w:type="dxa"/>
          </w:tcPr>
          <w:p w:rsidR="00451F0D" w:rsidRDefault="00A47E4B">
            <w:pPr>
              <w:pStyle w:val="TableParagraph"/>
              <w:spacing w:line="240" w:lineRule="auto"/>
              <w:ind w:left="60"/>
              <w:rPr>
                <w:sz w:val="18"/>
              </w:rPr>
            </w:pPr>
            <w:r>
              <w:rPr>
                <w:sz w:val="18"/>
              </w:rPr>
              <w:t>Minor</w:t>
            </w:r>
          </w:p>
        </w:tc>
        <w:tc>
          <w:tcPr>
            <w:tcW w:w="689" w:type="dxa"/>
          </w:tcPr>
          <w:p w:rsidR="00451F0D" w:rsidRDefault="00A47E4B">
            <w:pPr>
              <w:pStyle w:val="TableParagraph"/>
              <w:spacing w:line="240" w:lineRule="auto"/>
              <w:ind w:right="50"/>
              <w:jc w:val="right"/>
              <w:rPr>
                <w:sz w:val="18"/>
              </w:rPr>
            </w:pPr>
            <w:r>
              <w:rPr>
                <w:w w:val="99"/>
                <w:sz w:val="18"/>
              </w:rPr>
              <w:t>3</w:t>
            </w:r>
          </w:p>
        </w:tc>
      </w:tr>
      <w:tr w:rsidR="00451F0D">
        <w:trPr>
          <w:trHeight w:val="220"/>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ind w:right="54"/>
              <w:jc w:val="right"/>
              <w:rPr>
                <w:b/>
                <w:sz w:val="18"/>
              </w:rPr>
            </w:pPr>
            <w:r>
              <w:rPr>
                <w:b/>
                <w:sz w:val="18"/>
              </w:rPr>
              <w:t>TOTAL</w:t>
            </w:r>
          </w:p>
        </w:tc>
        <w:tc>
          <w:tcPr>
            <w:tcW w:w="675" w:type="dxa"/>
          </w:tcPr>
          <w:p w:rsidR="00451F0D" w:rsidRDefault="00A47E4B">
            <w:pPr>
              <w:pStyle w:val="TableParagraph"/>
              <w:ind w:right="47"/>
              <w:jc w:val="right"/>
              <w:rPr>
                <w:b/>
                <w:sz w:val="18"/>
              </w:rPr>
            </w:pPr>
            <w:r>
              <w:rPr>
                <w:b/>
                <w:w w:val="95"/>
                <w:sz w:val="18"/>
              </w:rPr>
              <w:t>16</w:t>
            </w:r>
          </w:p>
        </w:tc>
        <w:tc>
          <w:tcPr>
            <w:tcW w:w="2621" w:type="dxa"/>
          </w:tcPr>
          <w:p w:rsidR="00451F0D" w:rsidRDefault="00A47E4B">
            <w:pPr>
              <w:pStyle w:val="TableParagraph"/>
              <w:ind w:right="55"/>
              <w:jc w:val="right"/>
              <w:rPr>
                <w:b/>
                <w:sz w:val="18"/>
              </w:rPr>
            </w:pPr>
            <w:r>
              <w:rPr>
                <w:b/>
                <w:sz w:val="18"/>
              </w:rPr>
              <w:t>TOTAL</w:t>
            </w:r>
          </w:p>
        </w:tc>
        <w:tc>
          <w:tcPr>
            <w:tcW w:w="689" w:type="dxa"/>
          </w:tcPr>
          <w:p w:rsidR="00451F0D" w:rsidRDefault="00A47E4B">
            <w:pPr>
              <w:pStyle w:val="TableParagraph"/>
              <w:ind w:right="47"/>
              <w:jc w:val="right"/>
              <w:rPr>
                <w:b/>
                <w:sz w:val="18"/>
              </w:rPr>
            </w:pPr>
            <w:r>
              <w:rPr>
                <w:b/>
                <w:w w:val="95"/>
                <w:sz w:val="18"/>
              </w:rPr>
              <w:t>15</w:t>
            </w:r>
          </w:p>
        </w:tc>
      </w:tr>
      <w:tr w:rsidR="00451F0D">
        <w:trPr>
          <w:trHeight w:val="340"/>
        </w:trPr>
        <w:tc>
          <w:tcPr>
            <w:tcW w:w="2986" w:type="dxa"/>
            <w:vMerge w:val="restart"/>
          </w:tcPr>
          <w:p w:rsidR="00451F0D" w:rsidRDefault="00A47E4B">
            <w:pPr>
              <w:pStyle w:val="TableParagraph"/>
              <w:spacing w:before="126" w:line="240" w:lineRule="auto"/>
              <w:ind w:left="943"/>
              <w:rPr>
                <w:b/>
                <w:sz w:val="18"/>
              </w:rPr>
            </w:pPr>
            <w:r>
              <w:rPr>
                <w:b/>
                <w:sz w:val="18"/>
              </w:rPr>
              <w:t>THIRD YEAR</w:t>
            </w:r>
          </w:p>
          <w:p w:rsidR="00451F0D" w:rsidRDefault="00A47E4B">
            <w:pPr>
              <w:pStyle w:val="TableParagraph"/>
              <w:spacing w:before="14" w:line="256" w:lineRule="auto"/>
              <w:ind w:left="62" w:right="142"/>
              <w:rPr>
                <w:sz w:val="18"/>
              </w:rPr>
            </w:pPr>
            <w:r>
              <w:rPr>
                <w:sz w:val="18"/>
              </w:rPr>
              <w:t>Gather information about graduate school or career opportunities.</w:t>
            </w:r>
          </w:p>
        </w:tc>
        <w:tc>
          <w:tcPr>
            <w:tcW w:w="3282" w:type="dxa"/>
            <w:gridSpan w:val="2"/>
            <w:shd w:val="clear" w:color="auto" w:fill="DADADA"/>
          </w:tcPr>
          <w:p w:rsidR="00451F0D" w:rsidRDefault="00A47E4B">
            <w:pPr>
              <w:pStyle w:val="TableParagraph"/>
              <w:spacing w:before="126"/>
              <w:ind w:left="1053"/>
              <w:rPr>
                <w:b/>
                <w:sz w:val="18"/>
              </w:rPr>
            </w:pPr>
            <w:r>
              <w:rPr>
                <w:b/>
                <w:sz w:val="18"/>
              </w:rPr>
              <w:t>Fall Semester</w:t>
            </w:r>
          </w:p>
        </w:tc>
        <w:tc>
          <w:tcPr>
            <w:tcW w:w="3310" w:type="dxa"/>
            <w:gridSpan w:val="2"/>
            <w:shd w:val="clear" w:color="auto" w:fill="DADADA"/>
          </w:tcPr>
          <w:p w:rsidR="00451F0D" w:rsidRDefault="00A47E4B">
            <w:pPr>
              <w:pStyle w:val="TableParagraph"/>
              <w:spacing w:before="126"/>
              <w:ind w:left="939"/>
              <w:rPr>
                <w:b/>
                <w:sz w:val="18"/>
              </w:rPr>
            </w:pPr>
            <w:r>
              <w:rPr>
                <w:b/>
                <w:sz w:val="18"/>
              </w:rPr>
              <w:t>Spring Semester</w:t>
            </w:r>
          </w:p>
        </w:tc>
      </w:tr>
      <w:tr w:rsidR="00451F0D">
        <w:trPr>
          <w:trHeight w:val="220"/>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ind w:left="59"/>
              <w:rPr>
                <w:sz w:val="18"/>
              </w:rPr>
            </w:pPr>
            <w:r>
              <w:rPr>
                <w:sz w:val="18"/>
              </w:rPr>
              <w:t>FRE 300 level or above*</w:t>
            </w:r>
          </w:p>
        </w:tc>
        <w:tc>
          <w:tcPr>
            <w:tcW w:w="675" w:type="dxa"/>
          </w:tcPr>
          <w:p w:rsidR="00451F0D" w:rsidRDefault="00A47E4B">
            <w:pPr>
              <w:pStyle w:val="TableParagraph"/>
              <w:ind w:right="50"/>
              <w:jc w:val="right"/>
              <w:rPr>
                <w:sz w:val="18"/>
              </w:rPr>
            </w:pPr>
            <w:r>
              <w:rPr>
                <w:w w:val="99"/>
                <w:sz w:val="18"/>
              </w:rPr>
              <w:t>3</w:t>
            </w:r>
          </w:p>
        </w:tc>
        <w:tc>
          <w:tcPr>
            <w:tcW w:w="2621" w:type="dxa"/>
          </w:tcPr>
          <w:p w:rsidR="00451F0D" w:rsidRDefault="00A47E4B">
            <w:pPr>
              <w:pStyle w:val="TableParagraph"/>
              <w:ind w:left="60"/>
              <w:rPr>
                <w:sz w:val="18"/>
              </w:rPr>
            </w:pPr>
            <w:r>
              <w:rPr>
                <w:sz w:val="18"/>
              </w:rPr>
              <w:t>FRE 300 level or above</w:t>
            </w:r>
          </w:p>
        </w:tc>
        <w:tc>
          <w:tcPr>
            <w:tcW w:w="689" w:type="dxa"/>
          </w:tcPr>
          <w:p w:rsidR="00451F0D" w:rsidRDefault="00A47E4B">
            <w:pPr>
              <w:pStyle w:val="TableParagraph"/>
              <w:ind w:right="50"/>
              <w:jc w:val="right"/>
              <w:rPr>
                <w:sz w:val="18"/>
              </w:rPr>
            </w:pPr>
            <w:r>
              <w:rPr>
                <w:w w:val="99"/>
                <w:sz w:val="18"/>
              </w:rPr>
              <w:t>3</w:t>
            </w:r>
          </w:p>
        </w:tc>
      </w:tr>
      <w:tr w:rsidR="00451F0D">
        <w:trPr>
          <w:trHeight w:val="659"/>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spacing w:line="240" w:lineRule="auto"/>
              <w:ind w:left="59"/>
              <w:rPr>
                <w:sz w:val="18"/>
              </w:rPr>
            </w:pPr>
            <w:r>
              <w:rPr>
                <w:sz w:val="18"/>
              </w:rPr>
              <w:t>FRE 304 French Composition</w:t>
            </w:r>
          </w:p>
          <w:p w:rsidR="00451F0D" w:rsidRDefault="00A47E4B">
            <w:pPr>
              <w:pStyle w:val="TableParagraph"/>
              <w:spacing w:before="1" w:line="220" w:lineRule="atLeast"/>
              <w:ind w:left="59" w:right="136"/>
              <w:rPr>
                <w:sz w:val="18"/>
              </w:rPr>
            </w:pPr>
            <w:r>
              <w:rPr>
                <w:sz w:val="18"/>
              </w:rPr>
              <w:t>and Conversation or FRE 300 level or above</w:t>
            </w:r>
          </w:p>
        </w:tc>
        <w:tc>
          <w:tcPr>
            <w:tcW w:w="675" w:type="dxa"/>
          </w:tcPr>
          <w:p w:rsidR="00451F0D" w:rsidRDefault="00A47E4B">
            <w:pPr>
              <w:pStyle w:val="TableParagraph"/>
              <w:spacing w:line="240" w:lineRule="auto"/>
              <w:ind w:right="50"/>
              <w:jc w:val="right"/>
              <w:rPr>
                <w:sz w:val="18"/>
              </w:rPr>
            </w:pPr>
            <w:r>
              <w:rPr>
                <w:w w:val="99"/>
                <w:sz w:val="18"/>
              </w:rPr>
              <w:t>3</w:t>
            </w:r>
          </w:p>
        </w:tc>
        <w:tc>
          <w:tcPr>
            <w:tcW w:w="2621" w:type="dxa"/>
          </w:tcPr>
          <w:p w:rsidR="00451F0D" w:rsidRDefault="00A47E4B">
            <w:pPr>
              <w:pStyle w:val="TableParagraph"/>
              <w:spacing w:line="256" w:lineRule="auto"/>
              <w:ind w:left="60" w:right="369"/>
              <w:rPr>
                <w:sz w:val="18"/>
              </w:rPr>
            </w:pPr>
            <w:r>
              <w:rPr>
                <w:sz w:val="18"/>
              </w:rPr>
              <w:t>FRE 480 Studies in French Culture</w:t>
            </w:r>
          </w:p>
        </w:tc>
        <w:tc>
          <w:tcPr>
            <w:tcW w:w="689" w:type="dxa"/>
          </w:tcPr>
          <w:p w:rsidR="00451F0D" w:rsidRDefault="00A47E4B">
            <w:pPr>
              <w:pStyle w:val="TableParagraph"/>
              <w:spacing w:line="240" w:lineRule="auto"/>
              <w:ind w:right="50"/>
              <w:jc w:val="right"/>
              <w:rPr>
                <w:sz w:val="18"/>
              </w:rPr>
            </w:pPr>
            <w:r>
              <w:rPr>
                <w:w w:val="99"/>
                <w:sz w:val="18"/>
              </w:rPr>
              <w:t>3</w:t>
            </w:r>
          </w:p>
        </w:tc>
      </w:tr>
      <w:tr w:rsidR="00451F0D">
        <w:trPr>
          <w:trHeight w:val="220"/>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ind w:left="59"/>
              <w:rPr>
                <w:sz w:val="18"/>
              </w:rPr>
            </w:pPr>
            <w:r>
              <w:rPr>
                <w:sz w:val="18"/>
              </w:rPr>
              <w:t>Minor</w:t>
            </w:r>
          </w:p>
        </w:tc>
        <w:tc>
          <w:tcPr>
            <w:tcW w:w="675" w:type="dxa"/>
          </w:tcPr>
          <w:p w:rsidR="00451F0D" w:rsidRDefault="00A47E4B">
            <w:pPr>
              <w:pStyle w:val="TableParagraph"/>
              <w:ind w:right="50"/>
              <w:jc w:val="right"/>
              <w:rPr>
                <w:sz w:val="18"/>
              </w:rPr>
            </w:pPr>
            <w:r>
              <w:rPr>
                <w:w w:val="99"/>
                <w:sz w:val="18"/>
              </w:rPr>
              <w:t>3</w:t>
            </w:r>
          </w:p>
        </w:tc>
        <w:tc>
          <w:tcPr>
            <w:tcW w:w="2621" w:type="dxa"/>
          </w:tcPr>
          <w:p w:rsidR="00451F0D" w:rsidRDefault="00A47E4B">
            <w:pPr>
              <w:pStyle w:val="TableParagraph"/>
              <w:ind w:left="60"/>
              <w:rPr>
                <w:sz w:val="18"/>
              </w:rPr>
            </w:pPr>
            <w:r>
              <w:rPr>
                <w:sz w:val="18"/>
              </w:rPr>
              <w:t>Minor</w:t>
            </w:r>
          </w:p>
        </w:tc>
        <w:tc>
          <w:tcPr>
            <w:tcW w:w="689" w:type="dxa"/>
          </w:tcPr>
          <w:p w:rsidR="00451F0D" w:rsidRDefault="00A47E4B">
            <w:pPr>
              <w:pStyle w:val="TableParagraph"/>
              <w:ind w:right="50"/>
              <w:jc w:val="right"/>
              <w:rPr>
                <w:sz w:val="18"/>
              </w:rPr>
            </w:pPr>
            <w:r>
              <w:rPr>
                <w:w w:val="99"/>
                <w:sz w:val="18"/>
              </w:rPr>
              <w:t>3</w:t>
            </w:r>
          </w:p>
        </w:tc>
      </w:tr>
      <w:tr w:rsidR="00451F0D">
        <w:trPr>
          <w:trHeight w:val="220"/>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ind w:left="59"/>
              <w:rPr>
                <w:sz w:val="18"/>
              </w:rPr>
            </w:pPr>
            <w:r>
              <w:rPr>
                <w:sz w:val="18"/>
              </w:rPr>
              <w:t>Minor</w:t>
            </w:r>
          </w:p>
        </w:tc>
        <w:tc>
          <w:tcPr>
            <w:tcW w:w="675" w:type="dxa"/>
          </w:tcPr>
          <w:p w:rsidR="00451F0D" w:rsidRDefault="00A47E4B">
            <w:pPr>
              <w:pStyle w:val="TableParagraph"/>
              <w:ind w:right="50"/>
              <w:jc w:val="right"/>
              <w:rPr>
                <w:sz w:val="18"/>
              </w:rPr>
            </w:pPr>
            <w:r>
              <w:rPr>
                <w:w w:val="99"/>
                <w:sz w:val="18"/>
              </w:rPr>
              <w:t>3</w:t>
            </w:r>
          </w:p>
        </w:tc>
        <w:tc>
          <w:tcPr>
            <w:tcW w:w="2621" w:type="dxa"/>
          </w:tcPr>
          <w:p w:rsidR="00451F0D" w:rsidRDefault="00A47E4B">
            <w:pPr>
              <w:pStyle w:val="TableParagraph"/>
              <w:ind w:left="60"/>
              <w:rPr>
                <w:sz w:val="18"/>
              </w:rPr>
            </w:pPr>
            <w:r>
              <w:rPr>
                <w:sz w:val="18"/>
              </w:rPr>
              <w:t>Elective 300 level or above</w:t>
            </w:r>
          </w:p>
        </w:tc>
        <w:tc>
          <w:tcPr>
            <w:tcW w:w="689" w:type="dxa"/>
          </w:tcPr>
          <w:p w:rsidR="00451F0D" w:rsidRDefault="00A47E4B">
            <w:pPr>
              <w:pStyle w:val="TableParagraph"/>
              <w:ind w:right="50"/>
              <w:jc w:val="right"/>
              <w:rPr>
                <w:sz w:val="18"/>
              </w:rPr>
            </w:pPr>
            <w:r>
              <w:rPr>
                <w:w w:val="99"/>
                <w:sz w:val="18"/>
              </w:rPr>
              <w:t>3</w:t>
            </w:r>
          </w:p>
        </w:tc>
      </w:tr>
      <w:tr w:rsidR="00451F0D">
        <w:trPr>
          <w:trHeight w:val="217"/>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spacing w:line="192" w:lineRule="exact"/>
              <w:ind w:left="59"/>
              <w:rPr>
                <w:sz w:val="18"/>
              </w:rPr>
            </w:pPr>
            <w:r>
              <w:rPr>
                <w:sz w:val="18"/>
              </w:rPr>
              <w:t>Minor</w:t>
            </w:r>
          </w:p>
        </w:tc>
        <w:tc>
          <w:tcPr>
            <w:tcW w:w="675" w:type="dxa"/>
          </w:tcPr>
          <w:p w:rsidR="00451F0D" w:rsidRDefault="00A47E4B">
            <w:pPr>
              <w:pStyle w:val="TableParagraph"/>
              <w:spacing w:line="192" w:lineRule="exact"/>
              <w:ind w:right="50"/>
              <w:jc w:val="right"/>
              <w:rPr>
                <w:sz w:val="18"/>
              </w:rPr>
            </w:pPr>
            <w:r>
              <w:rPr>
                <w:w w:val="99"/>
                <w:sz w:val="18"/>
              </w:rPr>
              <w:t>3</w:t>
            </w:r>
          </w:p>
        </w:tc>
        <w:tc>
          <w:tcPr>
            <w:tcW w:w="2621" w:type="dxa"/>
          </w:tcPr>
          <w:p w:rsidR="00451F0D" w:rsidRDefault="00A47E4B">
            <w:pPr>
              <w:pStyle w:val="TableParagraph"/>
              <w:spacing w:line="192" w:lineRule="exact"/>
              <w:ind w:left="60"/>
              <w:rPr>
                <w:sz w:val="18"/>
              </w:rPr>
            </w:pPr>
            <w:r>
              <w:rPr>
                <w:sz w:val="18"/>
              </w:rPr>
              <w:t>Elective 300 level or above</w:t>
            </w:r>
          </w:p>
        </w:tc>
        <w:tc>
          <w:tcPr>
            <w:tcW w:w="689" w:type="dxa"/>
          </w:tcPr>
          <w:p w:rsidR="00451F0D" w:rsidRDefault="00A47E4B">
            <w:pPr>
              <w:pStyle w:val="TableParagraph"/>
              <w:spacing w:line="192" w:lineRule="exact"/>
              <w:ind w:right="50"/>
              <w:jc w:val="right"/>
              <w:rPr>
                <w:sz w:val="18"/>
              </w:rPr>
            </w:pPr>
            <w:r>
              <w:rPr>
                <w:w w:val="99"/>
                <w:sz w:val="18"/>
              </w:rPr>
              <w:t>3</w:t>
            </w:r>
          </w:p>
        </w:tc>
      </w:tr>
      <w:tr w:rsidR="00451F0D">
        <w:trPr>
          <w:trHeight w:val="220"/>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spacing w:before="8" w:line="192" w:lineRule="exact"/>
              <w:ind w:right="54"/>
              <w:jc w:val="right"/>
              <w:rPr>
                <w:b/>
                <w:sz w:val="18"/>
              </w:rPr>
            </w:pPr>
            <w:r>
              <w:rPr>
                <w:b/>
                <w:sz w:val="18"/>
              </w:rPr>
              <w:t>TOTAL</w:t>
            </w:r>
          </w:p>
        </w:tc>
        <w:tc>
          <w:tcPr>
            <w:tcW w:w="675" w:type="dxa"/>
          </w:tcPr>
          <w:p w:rsidR="00451F0D" w:rsidRDefault="00A47E4B">
            <w:pPr>
              <w:pStyle w:val="TableParagraph"/>
              <w:spacing w:before="8" w:line="192" w:lineRule="exact"/>
              <w:ind w:right="47"/>
              <w:jc w:val="right"/>
              <w:rPr>
                <w:b/>
                <w:sz w:val="18"/>
              </w:rPr>
            </w:pPr>
            <w:r>
              <w:rPr>
                <w:b/>
                <w:w w:val="95"/>
                <w:sz w:val="18"/>
              </w:rPr>
              <w:t>15</w:t>
            </w:r>
          </w:p>
        </w:tc>
        <w:tc>
          <w:tcPr>
            <w:tcW w:w="2621" w:type="dxa"/>
          </w:tcPr>
          <w:p w:rsidR="00451F0D" w:rsidRDefault="00A47E4B">
            <w:pPr>
              <w:pStyle w:val="TableParagraph"/>
              <w:spacing w:before="8" w:line="192" w:lineRule="exact"/>
              <w:ind w:right="55"/>
              <w:jc w:val="right"/>
              <w:rPr>
                <w:b/>
                <w:sz w:val="18"/>
              </w:rPr>
            </w:pPr>
            <w:r>
              <w:rPr>
                <w:b/>
                <w:sz w:val="18"/>
              </w:rPr>
              <w:t>TOTAL</w:t>
            </w:r>
          </w:p>
        </w:tc>
        <w:tc>
          <w:tcPr>
            <w:tcW w:w="689" w:type="dxa"/>
          </w:tcPr>
          <w:p w:rsidR="00451F0D" w:rsidRDefault="00A47E4B">
            <w:pPr>
              <w:pStyle w:val="TableParagraph"/>
              <w:spacing w:before="8" w:line="192" w:lineRule="exact"/>
              <w:ind w:right="47"/>
              <w:jc w:val="right"/>
              <w:rPr>
                <w:b/>
                <w:sz w:val="18"/>
              </w:rPr>
            </w:pPr>
            <w:r>
              <w:rPr>
                <w:b/>
                <w:w w:val="95"/>
                <w:sz w:val="18"/>
              </w:rPr>
              <w:t>15</w:t>
            </w:r>
          </w:p>
        </w:tc>
      </w:tr>
      <w:tr w:rsidR="00451F0D">
        <w:trPr>
          <w:trHeight w:val="340"/>
        </w:trPr>
        <w:tc>
          <w:tcPr>
            <w:tcW w:w="2986" w:type="dxa"/>
            <w:vMerge w:val="restart"/>
          </w:tcPr>
          <w:p w:rsidR="00451F0D" w:rsidRDefault="00A47E4B">
            <w:pPr>
              <w:pStyle w:val="TableParagraph"/>
              <w:spacing w:before="126" w:line="240" w:lineRule="auto"/>
              <w:ind w:left="842"/>
              <w:rPr>
                <w:b/>
                <w:sz w:val="18"/>
              </w:rPr>
            </w:pPr>
            <w:r>
              <w:rPr>
                <w:b/>
                <w:sz w:val="18"/>
              </w:rPr>
              <w:t>FOURTH YEAR</w:t>
            </w:r>
          </w:p>
          <w:p w:rsidR="00451F0D" w:rsidRDefault="00A47E4B">
            <w:pPr>
              <w:pStyle w:val="TableParagraph"/>
              <w:spacing w:before="14" w:line="254" w:lineRule="auto"/>
              <w:ind w:left="62" w:right="72"/>
              <w:rPr>
                <w:sz w:val="18"/>
              </w:rPr>
            </w:pPr>
            <w:r>
              <w:rPr>
                <w:sz w:val="18"/>
              </w:rPr>
              <w:t>If you’re considering graduate or professional school, prepare for the admission tests (e.g., GRE). Take the test.</w:t>
            </w:r>
          </w:p>
          <w:p w:rsidR="00451F0D" w:rsidRDefault="00451F0D">
            <w:pPr>
              <w:pStyle w:val="TableParagraph"/>
              <w:spacing w:before="3" w:line="240" w:lineRule="auto"/>
              <w:rPr>
                <w:sz w:val="19"/>
              </w:rPr>
            </w:pPr>
          </w:p>
          <w:p w:rsidR="00451F0D" w:rsidRDefault="00A47E4B">
            <w:pPr>
              <w:pStyle w:val="TableParagraph"/>
              <w:spacing w:before="0" w:line="511" w:lineRule="auto"/>
              <w:ind w:left="62" w:right="1102"/>
              <w:rPr>
                <w:sz w:val="18"/>
              </w:rPr>
            </w:pPr>
            <w:r>
              <w:rPr>
                <w:sz w:val="18"/>
              </w:rPr>
              <w:t>Develop your resume. Begin your job search.</w:t>
            </w:r>
          </w:p>
        </w:tc>
        <w:tc>
          <w:tcPr>
            <w:tcW w:w="3282" w:type="dxa"/>
            <w:gridSpan w:val="2"/>
            <w:shd w:val="clear" w:color="auto" w:fill="DADADA"/>
          </w:tcPr>
          <w:p w:rsidR="00451F0D" w:rsidRDefault="00A47E4B">
            <w:pPr>
              <w:pStyle w:val="TableParagraph"/>
              <w:spacing w:before="126"/>
              <w:ind w:left="1053"/>
              <w:rPr>
                <w:b/>
                <w:sz w:val="18"/>
              </w:rPr>
            </w:pPr>
            <w:r>
              <w:rPr>
                <w:b/>
                <w:sz w:val="18"/>
              </w:rPr>
              <w:t>Fall Semester</w:t>
            </w:r>
          </w:p>
        </w:tc>
        <w:tc>
          <w:tcPr>
            <w:tcW w:w="3310" w:type="dxa"/>
            <w:gridSpan w:val="2"/>
            <w:shd w:val="clear" w:color="auto" w:fill="DADADA"/>
          </w:tcPr>
          <w:p w:rsidR="00451F0D" w:rsidRDefault="00A47E4B">
            <w:pPr>
              <w:pStyle w:val="TableParagraph"/>
              <w:spacing w:before="126"/>
              <w:ind w:left="939"/>
              <w:rPr>
                <w:b/>
                <w:sz w:val="18"/>
              </w:rPr>
            </w:pPr>
            <w:r>
              <w:rPr>
                <w:b/>
                <w:sz w:val="18"/>
              </w:rPr>
              <w:t>Spring Semester</w:t>
            </w:r>
          </w:p>
        </w:tc>
      </w:tr>
      <w:tr w:rsidR="00451F0D">
        <w:trPr>
          <w:trHeight w:val="880"/>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spacing w:line="256" w:lineRule="auto"/>
              <w:ind w:left="59" w:right="356"/>
              <w:rPr>
                <w:sz w:val="18"/>
              </w:rPr>
            </w:pPr>
            <w:r>
              <w:rPr>
                <w:sz w:val="18"/>
              </w:rPr>
              <w:t>FRE 481 Studies in French Literature</w:t>
            </w:r>
          </w:p>
        </w:tc>
        <w:tc>
          <w:tcPr>
            <w:tcW w:w="675" w:type="dxa"/>
          </w:tcPr>
          <w:p w:rsidR="00451F0D" w:rsidRDefault="00A47E4B">
            <w:pPr>
              <w:pStyle w:val="TableParagraph"/>
              <w:spacing w:line="240" w:lineRule="auto"/>
              <w:ind w:right="50"/>
              <w:jc w:val="right"/>
              <w:rPr>
                <w:sz w:val="18"/>
              </w:rPr>
            </w:pPr>
            <w:r>
              <w:rPr>
                <w:w w:val="99"/>
                <w:sz w:val="18"/>
              </w:rPr>
              <w:t>3</w:t>
            </w:r>
          </w:p>
        </w:tc>
        <w:tc>
          <w:tcPr>
            <w:tcW w:w="2621" w:type="dxa"/>
          </w:tcPr>
          <w:p w:rsidR="00451F0D" w:rsidRDefault="00A47E4B">
            <w:pPr>
              <w:pStyle w:val="TableParagraph"/>
              <w:spacing w:line="256" w:lineRule="auto"/>
              <w:ind w:left="60" w:right="69"/>
              <w:rPr>
                <w:sz w:val="18"/>
              </w:rPr>
            </w:pPr>
            <w:r>
              <w:rPr>
                <w:sz w:val="18"/>
              </w:rPr>
              <w:t>FRE 401French Phonetics and Pronunciation or FRE 402 Advanced French Grammar</w:t>
            </w:r>
          </w:p>
          <w:p w:rsidR="00451F0D" w:rsidRDefault="00A47E4B">
            <w:pPr>
              <w:pStyle w:val="TableParagraph"/>
              <w:spacing w:before="0" w:line="190" w:lineRule="exact"/>
              <w:ind w:left="60"/>
              <w:rPr>
                <w:sz w:val="18"/>
              </w:rPr>
            </w:pPr>
            <w:r>
              <w:rPr>
                <w:sz w:val="18"/>
              </w:rPr>
              <w:t>and Syntax</w:t>
            </w:r>
          </w:p>
        </w:tc>
        <w:tc>
          <w:tcPr>
            <w:tcW w:w="689" w:type="dxa"/>
          </w:tcPr>
          <w:p w:rsidR="00451F0D" w:rsidRDefault="00A47E4B">
            <w:pPr>
              <w:pStyle w:val="TableParagraph"/>
              <w:spacing w:line="240" w:lineRule="auto"/>
              <w:ind w:right="50"/>
              <w:jc w:val="right"/>
              <w:rPr>
                <w:sz w:val="18"/>
              </w:rPr>
            </w:pPr>
            <w:r>
              <w:rPr>
                <w:w w:val="99"/>
                <w:sz w:val="18"/>
              </w:rPr>
              <w:t>3</w:t>
            </w:r>
          </w:p>
        </w:tc>
      </w:tr>
      <w:tr w:rsidR="00451F0D">
        <w:trPr>
          <w:trHeight w:val="220"/>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ind w:left="59"/>
              <w:rPr>
                <w:sz w:val="18"/>
              </w:rPr>
            </w:pPr>
            <w:r>
              <w:rPr>
                <w:sz w:val="18"/>
              </w:rPr>
              <w:t>FRE 300 level or above</w:t>
            </w:r>
          </w:p>
        </w:tc>
        <w:tc>
          <w:tcPr>
            <w:tcW w:w="675" w:type="dxa"/>
          </w:tcPr>
          <w:p w:rsidR="00451F0D" w:rsidRDefault="00A47E4B">
            <w:pPr>
              <w:pStyle w:val="TableParagraph"/>
              <w:ind w:right="50"/>
              <w:jc w:val="right"/>
              <w:rPr>
                <w:sz w:val="18"/>
              </w:rPr>
            </w:pPr>
            <w:r>
              <w:rPr>
                <w:w w:val="99"/>
                <w:sz w:val="18"/>
              </w:rPr>
              <w:t>3</w:t>
            </w:r>
          </w:p>
        </w:tc>
        <w:tc>
          <w:tcPr>
            <w:tcW w:w="2621" w:type="dxa"/>
          </w:tcPr>
          <w:p w:rsidR="00451F0D" w:rsidRDefault="00A47E4B">
            <w:pPr>
              <w:pStyle w:val="TableParagraph"/>
              <w:ind w:left="60"/>
              <w:rPr>
                <w:sz w:val="18"/>
              </w:rPr>
            </w:pPr>
            <w:r>
              <w:rPr>
                <w:sz w:val="18"/>
              </w:rPr>
              <w:t>FRE 300 level or above</w:t>
            </w:r>
          </w:p>
        </w:tc>
        <w:tc>
          <w:tcPr>
            <w:tcW w:w="689" w:type="dxa"/>
          </w:tcPr>
          <w:p w:rsidR="00451F0D" w:rsidRDefault="00A47E4B">
            <w:pPr>
              <w:pStyle w:val="TableParagraph"/>
              <w:ind w:right="50"/>
              <w:jc w:val="right"/>
              <w:rPr>
                <w:sz w:val="18"/>
              </w:rPr>
            </w:pPr>
            <w:r>
              <w:rPr>
                <w:w w:val="99"/>
                <w:sz w:val="18"/>
              </w:rPr>
              <w:t>3</w:t>
            </w:r>
          </w:p>
        </w:tc>
      </w:tr>
      <w:tr w:rsidR="00451F0D">
        <w:trPr>
          <w:trHeight w:val="220"/>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ind w:left="59"/>
              <w:rPr>
                <w:sz w:val="18"/>
              </w:rPr>
            </w:pPr>
            <w:r>
              <w:rPr>
                <w:sz w:val="18"/>
              </w:rPr>
              <w:t>FRE 300 level or above*</w:t>
            </w:r>
          </w:p>
        </w:tc>
        <w:tc>
          <w:tcPr>
            <w:tcW w:w="675" w:type="dxa"/>
          </w:tcPr>
          <w:p w:rsidR="00451F0D" w:rsidRDefault="00A47E4B">
            <w:pPr>
              <w:pStyle w:val="TableParagraph"/>
              <w:ind w:right="50"/>
              <w:jc w:val="right"/>
              <w:rPr>
                <w:sz w:val="18"/>
              </w:rPr>
            </w:pPr>
            <w:r>
              <w:rPr>
                <w:w w:val="99"/>
                <w:sz w:val="18"/>
              </w:rPr>
              <w:t>3</w:t>
            </w:r>
          </w:p>
        </w:tc>
        <w:tc>
          <w:tcPr>
            <w:tcW w:w="2621" w:type="dxa"/>
          </w:tcPr>
          <w:p w:rsidR="00451F0D" w:rsidRDefault="00A47E4B">
            <w:pPr>
              <w:pStyle w:val="TableParagraph"/>
              <w:ind w:left="60"/>
              <w:rPr>
                <w:sz w:val="18"/>
              </w:rPr>
            </w:pPr>
            <w:r>
              <w:rPr>
                <w:sz w:val="18"/>
              </w:rPr>
              <w:t>Elective 300 level or above</w:t>
            </w:r>
          </w:p>
        </w:tc>
        <w:tc>
          <w:tcPr>
            <w:tcW w:w="689" w:type="dxa"/>
          </w:tcPr>
          <w:p w:rsidR="00451F0D" w:rsidRDefault="00A47E4B">
            <w:pPr>
              <w:pStyle w:val="TableParagraph"/>
              <w:ind w:right="50"/>
              <w:jc w:val="right"/>
              <w:rPr>
                <w:sz w:val="18"/>
              </w:rPr>
            </w:pPr>
            <w:r>
              <w:rPr>
                <w:w w:val="99"/>
                <w:sz w:val="18"/>
              </w:rPr>
              <w:t>3</w:t>
            </w:r>
          </w:p>
        </w:tc>
      </w:tr>
      <w:tr w:rsidR="00451F0D">
        <w:trPr>
          <w:trHeight w:val="217"/>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spacing w:line="192" w:lineRule="exact"/>
              <w:ind w:left="59"/>
              <w:rPr>
                <w:sz w:val="18"/>
              </w:rPr>
            </w:pPr>
            <w:r>
              <w:rPr>
                <w:sz w:val="18"/>
              </w:rPr>
              <w:t>Elective 300 level or above</w:t>
            </w:r>
          </w:p>
        </w:tc>
        <w:tc>
          <w:tcPr>
            <w:tcW w:w="675" w:type="dxa"/>
          </w:tcPr>
          <w:p w:rsidR="00451F0D" w:rsidRDefault="00A47E4B">
            <w:pPr>
              <w:pStyle w:val="TableParagraph"/>
              <w:spacing w:line="192" w:lineRule="exact"/>
              <w:ind w:right="50"/>
              <w:jc w:val="right"/>
              <w:rPr>
                <w:sz w:val="18"/>
              </w:rPr>
            </w:pPr>
            <w:r>
              <w:rPr>
                <w:w w:val="99"/>
                <w:sz w:val="18"/>
              </w:rPr>
              <w:t>3</w:t>
            </w:r>
          </w:p>
        </w:tc>
        <w:tc>
          <w:tcPr>
            <w:tcW w:w="2621" w:type="dxa"/>
          </w:tcPr>
          <w:p w:rsidR="00451F0D" w:rsidRDefault="00A47E4B">
            <w:pPr>
              <w:pStyle w:val="TableParagraph"/>
              <w:spacing w:line="192" w:lineRule="exact"/>
              <w:ind w:left="60"/>
              <w:rPr>
                <w:sz w:val="18"/>
              </w:rPr>
            </w:pPr>
            <w:r>
              <w:rPr>
                <w:sz w:val="18"/>
              </w:rPr>
              <w:t>Elective 300 level or above</w:t>
            </w:r>
          </w:p>
        </w:tc>
        <w:tc>
          <w:tcPr>
            <w:tcW w:w="689" w:type="dxa"/>
          </w:tcPr>
          <w:p w:rsidR="00451F0D" w:rsidRDefault="00A47E4B">
            <w:pPr>
              <w:pStyle w:val="TableParagraph"/>
              <w:spacing w:line="192" w:lineRule="exact"/>
              <w:ind w:right="50"/>
              <w:jc w:val="right"/>
              <w:rPr>
                <w:sz w:val="18"/>
              </w:rPr>
            </w:pPr>
            <w:r>
              <w:rPr>
                <w:w w:val="99"/>
                <w:sz w:val="18"/>
              </w:rPr>
              <w:t>3</w:t>
            </w:r>
          </w:p>
        </w:tc>
      </w:tr>
      <w:tr w:rsidR="00451F0D">
        <w:trPr>
          <w:trHeight w:val="220"/>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spacing w:before="8" w:line="192" w:lineRule="exact"/>
              <w:ind w:left="59"/>
              <w:rPr>
                <w:sz w:val="18"/>
              </w:rPr>
            </w:pPr>
            <w:r>
              <w:rPr>
                <w:sz w:val="18"/>
              </w:rPr>
              <w:t>Elective 300 level or above</w:t>
            </w:r>
          </w:p>
        </w:tc>
        <w:tc>
          <w:tcPr>
            <w:tcW w:w="675" w:type="dxa"/>
          </w:tcPr>
          <w:p w:rsidR="00451F0D" w:rsidRDefault="00A47E4B">
            <w:pPr>
              <w:pStyle w:val="TableParagraph"/>
              <w:spacing w:before="8" w:line="192" w:lineRule="exact"/>
              <w:ind w:right="50"/>
              <w:jc w:val="right"/>
              <w:rPr>
                <w:sz w:val="18"/>
              </w:rPr>
            </w:pPr>
            <w:r>
              <w:rPr>
                <w:w w:val="99"/>
                <w:sz w:val="18"/>
              </w:rPr>
              <w:t>3</w:t>
            </w:r>
          </w:p>
        </w:tc>
        <w:tc>
          <w:tcPr>
            <w:tcW w:w="2621" w:type="dxa"/>
          </w:tcPr>
          <w:p w:rsidR="00451F0D" w:rsidRDefault="00A47E4B">
            <w:pPr>
              <w:pStyle w:val="TableParagraph"/>
              <w:spacing w:before="8" w:line="192" w:lineRule="exact"/>
              <w:ind w:left="60"/>
              <w:rPr>
                <w:sz w:val="18"/>
              </w:rPr>
            </w:pPr>
            <w:r>
              <w:rPr>
                <w:sz w:val="18"/>
              </w:rPr>
              <w:t>Elective 300 level or above</w:t>
            </w:r>
          </w:p>
        </w:tc>
        <w:tc>
          <w:tcPr>
            <w:tcW w:w="689" w:type="dxa"/>
          </w:tcPr>
          <w:p w:rsidR="00451F0D" w:rsidRDefault="00A47E4B">
            <w:pPr>
              <w:pStyle w:val="TableParagraph"/>
              <w:spacing w:before="8" w:line="192" w:lineRule="exact"/>
              <w:ind w:right="50"/>
              <w:jc w:val="right"/>
              <w:rPr>
                <w:sz w:val="18"/>
              </w:rPr>
            </w:pPr>
            <w:r>
              <w:rPr>
                <w:w w:val="99"/>
                <w:sz w:val="18"/>
              </w:rPr>
              <w:t>3</w:t>
            </w:r>
          </w:p>
        </w:tc>
      </w:tr>
      <w:tr w:rsidR="00451F0D">
        <w:trPr>
          <w:trHeight w:val="220"/>
        </w:trPr>
        <w:tc>
          <w:tcPr>
            <w:tcW w:w="2986" w:type="dxa"/>
            <w:vMerge/>
            <w:tcBorders>
              <w:top w:val="nil"/>
            </w:tcBorders>
          </w:tcPr>
          <w:p w:rsidR="00451F0D" w:rsidRDefault="00451F0D">
            <w:pPr>
              <w:rPr>
                <w:sz w:val="2"/>
                <w:szCs w:val="2"/>
              </w:rPr>
            </w:pPr>
          </w:p>
        </w:tc>
        <w:tc>
          <w:tcPr>
            <w:tcW w:w="2607" w:type="dxa"/>
          </w:tcPr>
          <w:p w:rsidR="00451F0D" w:rsidRDefault="00A47E4B">
            <w:pPr>
              <w:pStyle w:val="TableParagraph"/>
              <w:ind w:right="54"/>
              <w:jc w:val="right"/>
              <w:rPr>
                <w:b/>
                <w:sz w:val="18"/>
              </w:rPr>
            </w:pPr>
            <w:r>
              <w:rPr>
                <w:b/>
                <w:sz w:val="18"/>
              </w:rPr>
              <w:t>TOTAL</w:t>
            </w:r>
          </w:p>
        </w:tc>
        <w:tc>
          <w:tcPr>
            <w:tcW w:w="675" w:type="dxa"/>
          </w:tcPr>
          <w:p w:rsidR="00451F0D" w:rsidRDefault="00A47E4B">
            <w:pPr>
              <w:pStyle w:val="TableParagraph"/>
              <w:ind w:right="47"/>
              <w:jc w:val="right"/>
              <w:rPr>
                <w:b/>
                <w:sz w:val="18"/>
              </w:rPr>
            </w:pPr>
            <w:r>
              <w:rPr>
                <w:b/>
                <w:w w:val="95"/>
                <w:sz w:val="18"/>
              </w:rPr>
              <w:t>15</w:t>
            </w:r>
          </w:p>
        </w:tc>
        <w:tc>
          <w:tcPr>
            <w:tcW w:w="2621" w:type="dxa"/>
          </w:tcPr>
          <w:p w:rsidR="00451F0D" w:rsidRDefault="00A47E4B">
            <w:pPr>
              <w:pStyle w:val="TableParagraph"/>
              <w:ind w:right="55"/>
              <w:jc w:val="right"/>
              <w:rPr>
                <w:b/>
                <w:sz w:val="18"/>
              </w:rPr>
            </w:pPr>
            <w:r>
              <w:rPr>
                <w:b/>
                <w:sz w:val="18"/>
              </w:rPr>
              <w:t>TOTAL</w:t>
            </w:r>
          </w:p>
        </w:tc>
        <w:tc>
          <w:tcPr>
            <w:tcW w:w="689" w:type="dxa"/>
          </w:tcPr>
          <w:p w:rsidR="00451F0D" w:rsidRDefault="00A47E4B">
            <w:pPr>
              <w:pStyle w:val="TableParagraph"/>
              <w:ind w:right="47"/>
              <w:jc w:val="right"/>
              <w:rPr>
                <w:b/>
                <w:sz w:val="18"/>
              </w:rPr>
            </w:pPr>
            <w:r>
              <w:rPr>
                <w:b/>
                <w:w w:val="95"/>
                <w:sz w:val="18"/>
              </w:rPr>
              <w:t>15</w:t>
            </w:r>
          </w:p>
        </w:tc>
      </w:tr>
      <w:tr w:rsidR="00451F0D">
        <w:trPr>
          <w:trHeight w:val="220"/>
        </w:trPr>
        <w:tc>
          <w:tcPr>
            <w:tcW w:w="8889" w:type="dxa"/>
            <w:gridSpan w:val="4"/>
          </w:tcPr>
          <w:p w:rsidR="00451F0D" w:rsidRDefault="00A47E4B">
            <w:pPr>
              <w:pStyle w:val="TableParagraph"/>
              <w:ind w:right="54"/>
              <w:jc w:val="right"/>
              <w:rPr>
                <w:b/>
                <w:sz w:val="18"/>
              </w:rPr>
            </w:pPr>
            <w:r>
              <w:rPr>
                <w:b/>
                <w:sz w:val="18"/>
              </w:rPr>
              <w:t>GRAND TOTAL OF CREDITS</w:t>
            </w:r>
          </w:p>
        </w:tc>
        <w:tc>
          <w:tcPr>
            <w:tcW w:w="689" w:type="dxa"/>
          </w:tcPr>
          <w:p w:rsidR="00451F0D" w:rsidRDefault="00A47E4B">
            <w:pPr>
              <w:pStyle w:val="TableParagraph"/>
              <w:ind w:right="47"/>
              <w:jc w:val="right"/>
              <w:rPr>
                <w:b/>
                <w:sz w:val="18"/>
              </w:rPr>
            </w:pPr>
            <w:r>
              <w:rPr>
                <w:b/>
                <w:w w:val="95"/>
                <w:sz w:val="18"/>
              </w:rPr>
              <w:t>121</w:t>
            </w:r>
          </w:p>
        </w:tc>
      </w:tr>
      <w:tr w:rsidR="00451F0D">
        <w:trPr>
          <w:trHeight w:val="959"/>
        </w:trPr>
        <w:tc>
          <w:tcPr>
            <w:tcW w:w="9578" w:type="dxa"/>
            <w:gridSpan w:val="5"/>
          </w:tcPr>
          <w:p w:rsidR="00451F0D" w:rsidRDefault="00A47E4B">
            <w:pPr>
              <w:pStyle w:val="TableParagraph"/>
              <w:spacing w:before="83" w:line="254" w:lineRule="auto"/>
              <w:ind w:left="62" w:right="50"/>
              <w:rPr>
                <w:sz w:val="18"/>
              </w:rPr>
            </w:pPr>
            <w:r>
              <w:rPr>
                <w:sz w:val="18"/>
              </w:rPr>
              <w:lastRenderedPageBreak/>
              <w:t>Notes: This plan is ONE way in which you can complete your degree program in four years; it is not the only way. It assumes that you have not had any prior experience in French. If you begin at a level higher than FRE 101, you will be able to take more ele</w:t>
            </w:r>
            <w:r>
              <w:rPr>
                <w:sz w:val="18"/>
              </w:rPr>
              <w:t>ctives. It also assumes that you are not a transfer student, and you are beginning in the fall. This</w:t>
            </w:r>
          </w:p>
          <w:p w:rsidR="00451F0D" w:rsidRDefault="00A47E4B">
            <w:pPr>
              <w:pStyle w:val="TableParagraph"/>
              <w:spacing w:before="0" w:line="198" w:lineRule="exact"/>
              <w:ind w:left="62"/>
              <w:rPr>
                <w:sz w:val="18"/>
              </w:rPr>
            </w:pPr>
            <w:r>
              <w:rPr>
                <w:sz w:val="18"/>
              </w:rPr>
              <w:t>plan includes a minor of 24 credit hours.</w:t>
            </w:r>
          </w:p>
        </w:tc>
      </w:tr>
    </w:tbl>
    <w:p w:rsidR="00451F0D" w:rsidRDefault="00451F0D">
      <w:pPr>
        <w:spacing w:line="198" w:lineRule="exact"/>
        <w:rPr>
          <w:sz w:val="18"/>
        </w:rPr>
        <w:sectPr w:rsidR="00451F0D">
          <w:type w:val="continuous"/>
          <w:pgSz w:w="12240" w:h="15840"/>
          <w:pgMar w:top="400" w:right="600" w:bottom="280" w:left="540" w:header="720" w:footer="720" w:gutter="0"/>
          <w:cols w:space="720"/>
        </w:sectPr>
      </w:pPr>
    </w:p>
    <w:p w:rsidR="00451F0D" w:rsidRDefault="00A47E4B">
      <w:pPr>
        <w:spacing w:before="68"/>
        <w:ind w:right="117"/>
        <w:jc w:val="right"/>
        <w:rPr>
          <w:sz w:val="14"/>
        </w:rPr>
      </w:pPr>
      <w:r>
        <w:rPr>
          <w:sz w:val="14"/>
        </w:rPr>
        <w:lastRenderedPageBreak/>
        <w:t>SAMPLE 4-YEAR PLAN: FRENCH B.A. 3</w:t>
      </w:r>
    </w:p>
    <w:p w:rsidR="00451F0D" w:rsidRDefault="00451F0D">
      <w:pPr>
        <w:pStyle w:val="BodyText"/>
        <w:rPr>
          <w:sz w:val="20"/>
        </w:rPr>
      </w:pPr>
    </w:p>
    <w:p w:rsidR="00451F0D" w:rsidRDefault="00A47E4B">
      <w:pPr>
        <w:pStyle w:val="BodyText"/>
        <w:spacing w:before="8"/>
      </w:pPr>
      <w:r>
        <w:rPr>
          <w:noProof/>
          <w:lang w:bidi="ar-SA"/>
        </w:rPr>
        <mc:AlternateContent>
          <mc:Choice Requires="wps">
            <w:drawing>
              <wp:anchor distT="0" distB="0" distL="0" distR="0" simplePos="0" relativeHeight="251657728" behindDoc="1" locked="0" layoutInCell="1" allowOverlap="1">
                <wp:simplePos x="0" y="0"/>
                <wp:positionH relativeFrom="page">
                  <wp:posOffset>753110</wp:posOffset>
                </wp:positionH>
                <wp:positionV relativeFrom="paragraph">
                  <wp:posOffset>164465</wp:posOffset>
                </wp:positionV>
                <wp:extent cx="4013200" cy="53213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5321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51F0D" w:rsidRDefault="00A47E4B">
                            <w:pPr>
                              <w:pStyle w:val="BodyText"/>
                              <w:spacing w:before="83" w:line="252" w:lineRule="auto"/>
                              <w:ind w:left="57" w:right="54"/>
                            </w:pPr>
                            <w:r>
                              <w:t>Be sure that you complete at least 45 credits at the 300 level or above. This means you must take at least 18 credits at the 300 level or above in your major, minor or electives outside the major/minor.</w:t>
                            </w:r>
                          </w:p>
                          <w:p w:rsidR="00451F0D" w:rsidRDefault="00A47E4B">
                            <w:pPr>
                              <w:pStyle w:val="BodyText"/>
                              <w:spacing w:before="86" w:line="254" w:lineRule="auto"/>
                              <w:ind w:left="57" w:right="54"/>
                            </w:pPr>
                            <w:r>
                              <w:t>*Courses</w:t>
                            </w:r>
                            <w:r>
                              <w:rPr>
                                <w:spacing w:val="-8"/>
                              </w:rPr>
                              <w:t xml:space="preserve"> </w:t>
                            </w:r>
                            <w:r>
                              <w:t>300</w:t>
                            </w:r>
                            <w:r>
                              <w:rPr>
                                <w:spacing w:val="-11"/>
                              </w:rPr>
                              <w:t xml:space="preserve"> </w:t>
                            </w:r>
                            <w:r>
                              <w:t>level</w:t>
                            </w:r>
                            <w:r>
                              <w:rPr>
                                <w:spacing w:val="-11"/>
                              </w:rPr>
                              <w:t xml:space="preserve"> </w:t>
                            </w:r>
                            <w:r>
                              <w:t>or</w:t>
                            </w:r>
                            <w:r>
                              <w:rPr>
                                <w:spacing w:val="-9"/>
                              </w:rPr>
                              <w:t xml:space="preserve"> </w:t>
                            </w:r>
                            <w:r>
                              <w:t>above</w:t>
                            </w:r>
                            <w:r>
                              <w:rPr>
                                <w:spacing w:val="-10"/>
                              </w:rPr>
                              <w:t xml:space="preserve"> </w:t>
                            </w:r>
                            <w:r>
                              <w:t>must</w:t>
                            </w:r>
                            <w:r>
                              <w:rPr>
                                <w:spacing w:val="-11"/>
                              </w:rPr>
                              <w:t xml:space="preserve"> </w:t>
                            </w:r>
                            <w:r>
                              <w:t>include</w:t>
                            </w:r>
                            <w:r>
                              <w:rPr>
                                <w:spacing w:val="-9"/>
                              </w:rPr>
                              <w:t xml:space="preserve"> </w:t>
                            </w:r>
                            <w:r>
                              <w:t>FRE</w:t>
                            </w:r>
                            <w:r>
                              <w:rPr>
                                <w:spacing w:val="-11"/>
                              </w:rPr>
                              <w:t xml:space="preserve"> </w:t>
                            </w:r>
                            <w:r>
                              <w:t>304,</w:t>
                            </w:r>
                            <w:r>
                              <w:rPr>
                                <w:spacing w:val="-9"/>
                              </w:rPr>
                              <w:t xml:space="preserve"> </w:t>
                            </w:r>
                            <w:r>
                              <w:t>either</w:t>
                            </w:r>
                            <w:r>
                              <w:rPr>
                                <w:spacing w:val="-12"/>
                              </w:rPr>
                              <w:t xml:space="preserve"> </w:t>
                            </w:r>
                            <w:r>
                              <w:t>FRE</w:t>
                            </w:r>
                            <w:r>
                              <w:rPr>
                                <w:spacing w:val="-9"/>
                              </w:rPr>
                              <w:t xml:space="preserve"> </w:t>
                            </w:r>
                            <w:r>
                              <w:t>401</w:t>
                            </w:r>
                            <w:r>
                              <w:rPr>
                                <w:spacing w:val="-10"/>
                              </w:rPr>
                              <w:t xml:space="preserve"> </w:t>
                            </w:r>
                            <w:r>
                              <w:t>or</w:t>
                            </w:r>
                            <w:r>
                              <w:rPr>
                                <w:spacing w:val="-12"/>
                              </w:rPr>
                              <w:t xml:space="preserve"> </w:t>
                            </w:r>
                            <w:r>
                              <w:t>FRE</w:t>
                            </w:r>
                            <w:r>
                              <w:rPr>
                                <w:spacing w:val="-9"/>
                              </w:rPr>
                              <w:t xml:space="preserve"> </w:t>
                            </w:r>
                            <w:r>
                              <w:t>402,</w:t>
                            </w:r>
                            <w:r>
                              <w:rPr>
                                <w:spacing w:val="-10"/>
                              </w:rPr>
                              <w:t xml:space="preserve"> </w:t>
                            </w:r>
                            <w:r>
                              <w:t>one</w:t>
                            </w:r>
                            <w:r>
                              <w:rPr>
                                <w:spacing w:val="-11"/>
                              </w:rPr>
                              <w:t xml:space="preserve"> </w:t>
                            </w:r>
                            <w:r>
                              <w:t>FRE</w:t>
                            </w:r>
                            <w:r>
                              <w:rPr>
                                <w:spacing w:val="-9"/>
                              </w:rPr>
                              <w:t xml:space="preserve"> </w:t>
                            </w:r>
                            <w:r>
                              <w:t>480</w:t>
                            </w:r>
                            <w:r>
                              <w:rPr>
                                <w:spacing w:val="-9"/>
                              </w:rPr>
                              <w:t xml:space="preserve"> </w:t>
                            </w:r>
                            <w:r>
                              <w:t>and</w:t>
                            </w:r>
                            <w:r>
                              <w:rPr>
                                <w:spacing w:val="-9"/>
                              </w:rPr>
                              <w:t xml:space="preserve"> </w:t>
                            </w:r>
                            <w:r>
                              <w:t>one</w:t>
                            </w:r>
                            <w:r>
                              <w:rPr>
                                <w:spacing w:val="-10"/>
                              </w:rPr>
                              <w:t xml:space="preserve"> </w:t>
                            </w:r>
                            <w:r>
                              <w:t>FRE</w:t>
                            </w:r>
                            <w:r>
                              <w:rPr>
                                <w:spacing w:val="-9"/>
                              </w:rPr>
                              <w:t xml:space="preserve"> </w:t>
                            </w:r>
                            <w:r>
                              <w:t>481</w:t>
                            </w:r>
                            <w:r>
                              <w:rPr>
                                <w:spacing w:val="-11"/>
                              </w:rPr>
                              <w:t xml:space="preserve"> </w:t>
                            </w:r>
                            <w:r>
                              <w:t>course, two literature courses and two culture courses plus one elective. Courses may be taken in any order provided that prerequisites have been</w:t>
                            </w:r>
                            <w:r>
                              <w:rPr>
                                <w:spacing w:val="-4"/>
                              </w:rPr>
                              <w:t xml:space="preserve"> </w:t>
                            </w:r>
                            <w:r>
                              <w:t>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3pt;margin-top:12.95pt;width:316pt;height:41.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" filled="f" strokeweight=".48pt">
                <v:textbox inset="0,0,0,0">
                  <w:txbxContent>
                    <w:p w:rsidR="00451F0D" w:rsidRDefault="00A47E4B">
                      <w:pPr>
                        <w:pStyle w:val="BodyText"/>
                        <w:spacing w:before="83" w:line="252" w:lineRule="auto"/>
                        <w:ind w:left="57" w:right="54"/>
                      </w:pPr>
                      <w:r>
                        <w:t>Be sure that you complete at least 45 credits at the 300 level or above. This means you must take at least 18 credits at the 300 level or above in your major, minor or electives outside the major/minor.</w:t>
                      </w:r>
                    </w:p>
                    <w:p w:rsidR="00451F0D" w:rsidRDefault="00A47E4B">
                      <w:pPr>
                        <w:pStyle w:val="BodyText"/>
                        <w:spacing w:before="86" w:line="254" w:lineRule="auto"/>
                        <w:ind w:left="57" w:right="54"/>
                      </w:pPr>
                      <w:r>
                        <w:t>*Courses</w:t>
                      </w:r>
                      <w:r>
                        <w:rPr>
                          <w:spacing w:val="-8"/>
                        </w:rPr>
                        <w:t xml:space="preserve"> </w:t>
                      </w:r>
                      <w:r>
                        <w:t>300</w:t>
                      </w:r>
                      <w:r>
                        <w:rPr>
                          <w:spacing w:val="-11"/>
                        </w:rPr>
                        <w:t xml:space="preserve"> </w:t>
                      </w:r>
                      <w:r>
                        <w:t>level</w:t>
                      </w:r>
                      <w:r>
                        <w:rPr>
                          <w:spacing w:val="-11"/>
                        </w:rPr>
                        <w:t xml:space="preserve"> </w:t>
                      </w:r>
                      <w:r>
                        <w:t>or</w:t>
                      </w:r>
                      <w:r>
                        <w:rPr>
                          <w:spacing w:val="-9"/>
                        </w:rPr>
                        <w:t xml:space="preserve"> </w:t>
                      </w:r>
                      <w:r>
                        <w:t>above</w:t>
                      </w:r>
                      <w:r>
                        <w:rPr>
                          <w:spacing w:val="-10"/>
                        </w:rPr>
                        <w:t xml:space="preserve"> </w:t>
                      </w:r>
                      <w:r>
                        <w:t>must</w:t>
                      </w:r>
                      <w:r>
                        <w:rPr>
                          <w:spacing w:val="-11"/>
                        </w:rPr>
                        <w:t xml:space="preserve"> </w:t>
                      </w:r>
                      <w:r>
                        <w:t>include</w:t>
                      </w:r>
                      <w:r>
                        <w:rPr>
                          <w:spacing w:val="-9"/>
                        </w:rPr>
                        <w:t xml:space="preserve"> </w:t>
                      </w:r>
                      <w:r>
                        <w:t>FRE</w:t>
                      </w:r>
                      <w:r>
                        <w:rPr>
                          <w:spacing w:val="-11"/>
                        </w:rPr>
                        <w:t xml:space="preserve"> </w:t>
                      </w:r>
                      <w:r>
                        <w:t>304,</w:t>
                      </w:r>
                      <w:r>
                        <w:rPr>
                          <w:spacing w:val="-9"/>
                        </w:rPr>
                        <w:t xml:space="preserve"> </w:t>
                      </w:r>
                      <w:r>
                        <w:t>either</w:t>
                      </w:r>
                      <w:r>
                        <w:rPr>
                          <w:spacing w:val="-12"/>
                        </w:rPr>
                        <w:t xml:space="preserve"> </w:t>
                      </w:r>
                      <w:r>
                        <w:t>FRE</w:t>
                      </w:r>
                      <w:r>
                        <w:rPr>
                          <w:spacing w:val="-9"/>
                        </w:rPr>
                        <w:t xml:space="preserve"> </w:t>
                      </w:r>
                      <w:r>
                        <w:t>401</w:t>
                      </w:r>
                      <w:r>
                        <w:rPr>
                          <w:spacing w:val="-10"/>
                        </w:rPr>
                        <w:t xml:space="preserve"> </w:t>
                      </w:r>
                      <w:r>
                        <w:t>or</w:t>
                      </w:r>
                      <w:r>
                        <w:rPr>
                          <w:spacing w:val="-12"/>
                        </w:rPr>
                        <w:t xml:space="preserve"> </w:t>
                      </w:r>
                      <w:r>
                        <w:t>FRE</w:t>
                      </w:r>
                      <w:r>
                        <w:rPr>
                          <w:spacing w:val="-9"/>
                        </w:rPr>
                        <w:t xml:space="preserve"> </w:t>
                      </w:r>
                      <w:r>
                        <w:t>402,</w:t>
                      </w:r>
                      <w:r>
                        <w:rPr>
                          <w:spacing w:val="-10"/>
                        </w:rPr>
                        <w:t xml:space="preserve"> </w:t>
                      </w:r>
                      <w:r>
                        <w:t>one</w:t>
                      </w:r>
                      <w:r>
                        <w:rPr>
                          <w:spacing w:val="-11"/>
                        </w:rPr>
                        <w:t xml:space="preserve"> </w:t>
                      </w:r>
                      <w:r>
                        <w:t>FRE</w:t>
                      </w:r>
                      <w:r>
                        <w:rPr>
                          <w:spacing w:val="-9"/>
                        </w:rPr>
                        <w:t xml:space="preserve"> </w:t>
                      </w:r>
                      <w:r>
                        <w:t>480</w:t>
                      </w:r>
                      <w:r>
                        <w:rPr>
                          <w:spacing w:val="-9"/>
                        </w:rPr>
                        <w:t xml:space="preserve"> </w:t>
                      </w:r>
                      <w:r>
                        <w:t>and</w:t>
                      </w:r>
                      <w:r>
                        <w:rPr>
                          <w:spacing w:val="-9"/>
                        </w:rPr>
                        <w:t xml:space="preserve"> </w:t>
                      </w:r>
                      <w:r>
                        <w:t>one</w:t>
                      </w:r>
                      <w:r>
                        <w:rPr>
                          <w:spacing w:val="-10"/>
                        </w:rPr>
                        <w:t xml:space="preserve"> </w:t>
                      </w:r>
                      <w:r>
                        <w:t>FRE</w:t>
                      </w:r>
                      <w:r>
                        <w:rPr>
                          <w:spacing w:val="-9"/>
                        </w:rPr>
                        <w:t xml:space="preserve"> </w:t>
                      </w:r>
                      <w:r>
                        <w:t>481</w:t>
                      </w:r>
                      <w:r>
                        <w:rPr>
                          <w:spacing w:val="-11"/>
                        </w:rPr>
                        <w:t xml:space="preserve"> </w:t>
                      </w:r>
                      <w:r>
                        <w:t>course, two literature courses and two culture courses plus one elective. Courses may be taken in any order provided that prerequisites have been</w:t>
                      </w:r>
                      <w:r>
                        <w:rPr>
                          <w:spacing w:val="-4"/>
                        </w:rPr>
                        <w:t xml:space="preserve"> </w:t>
                      </w:r>
                      <w:r>
                        <w:t>met.</w:t>
                      </w:r>
                    </w:p>
                  </w:txbxContent>
                </v:textbox>
                <w10:wrap type="topAndBottom" anchorx="page"/>
              </v:shape>
            </w:pict>
          </mc:Fallback>
        </mc:AlternateContent>
      </w:r>
    </w:p>
    <w:sectPr w:rsidR="00451F0D">
      <w:pgSz w:w="12240" w:h="15840"/>
      <w:pgMar w:top="400" w:right="60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0D"/>
    <w:rsid w:val="00451F0D"/>
    <w:rsid w:val="00A4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87F20-5330-46A9-8D5B-672A4C7D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 w:line="19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French B.A. 4-year plan</vt:lpstr>
    </vt:vector>
  </TitlesOfParts>
  <Company>NKU</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B.A. 4-year plan</dc:title>
  <dc:creator>EMILY DETMER-GOEBEL</dc:creator>
  <cp:lastModifiedBy>EMILY DETMER-GOEBEL</cp:lastModifiedBy>
  <cp:revision>2</cp:revision>
  <dcterms:created xsi:type="dcterms:W3CDTF">2020-01-31T14:00:00Z</dcterms:created>
  <dcterms:modified xsi:type="dcterms:W3CDTF">2020-01-31T14:00:00Z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Acrobat PDFMaker 15 for Word</vt:lpwstr>
  </property>
  <property fmtid="{D5CDD505-2E9C-101B-9397-08002B2CF9AE}" pid="4" name="LastSaved">
    <vt:filetime>2020-01-29T00:00:00Z</vt:filetime>
  </property>
</Properties>
</file>